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231CF" w14:textId="30F80CCF" w:rsidR="005C51FD" w:rsidRPr="00C74B84" w:rsidRDefault="00A931A9" w:rsidP="006F5AFB">
      <w:pPr>
        <w:spacing w:line="276" w:lineRule="auto"/>
        <w:ind w:right="141"/>
        <w:rPr>
          <w:rFonts w:ascii="HelveticaNeueLT Com 65 Md" w:eastAsia="Helvetica Neue" w:hAnsi="HelveticaNeueLT Com 65 Md" w:cs="Helvetica Neue"/>
          <w:bCs/>
          <w:sz w:val="32"/>
          <w:szCs w:val="32"/>
          <w:lang w:val="fr-FR"/>
        </w:rPr>
      </w:pPr>
      <w:r>
        <w:rPr>
          <w:rFonts w:ascii="HelveticaNeueLT Com 65 Md" w:eastAsia="Helvetica Neue" w:hAnsi="HelveticaNeueLT Com 65 Md" w:cs="Helvetica Neue"/>
          <w:sz w:val="32"/>
          <w:szCs w:val="32"/>
          <w:lang w:val="fr"/>
        </w:rPr>
        <w:t>La poésie en mouvement : Tendo d’Alape</w:t>
      </w:r>
    </w:p>
    <w:p w14:paraId="1EA231D0" w14:textId="77777777" w:rsidR="005C51FD" w:rsidRPr="00C74B84" w:rsidRDefault="005C51FD">
      <w:pPr>
        <w:spacing w:line="276" w:lineRule="auto"/>
        <w:ind w:right="141"/>
        <w:rPr>
          <w:rFonts w:ascii="HelveticaNeueLT Com 45 Lt" w:eastAsia="Helvetica Neue" w:hAnsi="HelveticaNeueLT Com 45 Lt" w:cs="Helvetica Neue"/>
          <w:lang w:val="fr-FR"/>
        </w:rPr>
      </w:pPr>
    </w:p>
    <w:p w14:paraId="5101BDF6" w14:textId="5B4D54C0" w:rsidR="00311E7D" w:rsidRPr="00C74B84" w:rsidRDefault="00A931A9" w:rsidP="005E1048">
      <w:pPr>
        <w:tabs>
          <w:tab w:val="left" w:pos="8460"/>
          <w:tab w:val="left" w:pos="8505"/>
          <w:tab w:val="left" w:pos="9214"/>
        </w:tabs>
        <w:spacing w:line="360" w:lineRule="auto"/>
        <w:ind w:right="284"/>
        <w:rPr>
          <w:rFonts w:ascii="HelveticaNeueLT Com 65 Md" w:eastAsia="Helvetica Neue" w:hAnsi="HelveticaNeueLT Com 65 Md" w:cs="Helvetica Neue"/>
          <w:bCs/>
          <w:lang w:val="fr-FR"/>
        </w:rPr>
      </w:pPr>
      <w:r>
        <w:rPr>
          <w:rFonts w:ascii="HelveticaNeueLT Com 65 Md" w:eastAsia="Helvetica Neue" w:hAnsi="HelveticaNeueLT Com 65 Md" w:cs="Helvetica Neue"/>
          <w:lang w:val="fr"/>
        </w:rPr>
        <w:t xml:space="preserve">Simplement élégante, remarquablement fonctionnelle : La vasque Tendo d’Alape incarne une approche innovante et inégalée du design. Avec son inclinaison unique, Tendo semble danser sur le comptoir, apportant une touche d’enjouement et de charme sensuel à la salle de bain. </w:t>
      </w:r>
    </w:p>
    <w:p w14:paraId="1300C6DB" w14:textId="77777777" w:rsidR="00B95803" w:rsidRPr="00C74B84" w:rsidRDefault="00B95803" w:rsidP="00B95803">
      <w:pPr>
        <w:pStyle w:val="KeinLeerraum"/>
        <w:rPr>
          <w:rFonts w:eastAsia="Helvetica Neue"/>
          <w:lang w:val="fr-FR"/>
        </w:rPr>
      </w:pPr>
    </w:p>
    <w:p w14:paraId="3CD56195" w14:textId="506C7CE5" w:rsidR="002C7C5E" w:rsidRPr="00C74B84" w:rsidRDefault="001C1490" w:rsidP="00B95803">
      <w:pPr>
        <w:tabs>
          <w:tab w:val="left" w:pos="8460"/>
          <w:tab w:val="left" w:pos="8505"/>
          <w:tab w:val="left" w:pos="9214"/>
        </w:tabs>
        <w:spacing w:line="360" w:lineRule="auto"/>
        <w:ind w:right="284"/>
        <w:rPr>
          <w:rFonts w:ascii="HelveticaNeueLT Com 45 Lt" w:eastAsia="Helvetica Neue" w:hAnsi="HelveticaNeueLT Com 45 Lt" w:cs="Helvetica Neue"/>
          <w:bCs/>
          <w:lang w:val="fr-FR"/>
        </w:rPr>
      </w:pPr>
      <w:r>
        <w:rPr>
          <w:rFonts w:ascii="HelveticaNeueLT Com 45 Lt" w:eastAsia="Helvetica Neue" w:hAnsi="HelveticaNeueLT Com 45 Lt" w:cs="Helvetica Neue"/>
          <w:lang w:val="fr"/>
        </w:rPr>
        <w:t xml:space="preserve">Une vision inattendue sous un angle étonnant : </w:t>
      </w:r>
      <w:r>
        <w:rPr>
          <w:rFonts w:ascii="HelveticaNeueLT Com 45 Lt" w:eastAsia="Helvetica Neue" w:hAnsi="HelveticaNeueLT Com 45 Lt" w:cs="Helvetica Neue"/>
          <w:b/>
          <w:bCs/>
          <w:lang w:val="fr"/>
        </w:rPr>
        <w:t>Tendo</w:t>
      </w:r>
      <w:r>
        <w:rPr>
          <w:rFonts w:ascii="HelveticaNeueLT Com 45 Lt" w:eastAsia="Helvetica Neue" w:hAnsi="HelveticaNeueLT Com 45 Lt" w:cs="Helvetica Neue"/>
          <w:lang w:val="fr"/>
        </w:rPr>
        <w:t xml:space="preserve"> modifie notre perception et fait évoluer nos attentes quant à la place que doivent occuper les objets dans l’espace. Tout en inclinaison, la nouvelle vasque d’Alape invite l’utilisateur d’un mouvement accueillant. Ce n’est en effet pas une coïncidence si elle évoque la coupe que forment nos mains lorsqu’elles recueillent de l’eau. Son inclinaison innovante impressionne par son assurance et son sens du style, tout en présentant l’eau de manière totalement inédite : elle s’écoule le long de la surface inclinée telle une cascade, garantissant une expérience unique et sans précédent. </w:t>
      </w:r>
    </w:p>
    <w:p w14:paraId="5BC4B2A4" w14:textId="77777777" w:rsidR="002C7C5E" w:rsidRPr="00C74B84" w:rsidRDefault="002C7C5E" w:rsidP="002C7C5E">
      <w:pPr>
        <w:pStyle w:val="KeinLeerraum"/>
        <w:rPr>
          <w:rFonts w:eastAsia="Helvetica Neue"/>
          <w:lang w:val="fr-FR"/>
        </w:rPr>
      </w:pPr>
    </w:p>
    <w:p w14:paraId="3894EFA2" w14:textId="25F778F6" w:rsidR="00B95803" w:rsidRPr="00C74B84" w:rsidRDefault="00015F1E" w:rsidP="00B95803">
      <w:pPr>
        <w:tabs>
          <w:tab w:val="left" w:pos="8460"/>
          <w:tab w:val="left" w:pos="8505"/>
          <w:tab w:val="left" w:pos="9214"/>
        </w:tabs>
        <w:spacing w:line="360" w:lineRule="auto"/>
        <w:ind w:right="284"/>
        <w:rPr>
          <w:rFonts w:ascii="HelveticaNeueLT Com 45 Lt" w:eastAsia="Helvetica Neue" w:hAnsi="HelveticaNeueLT Com 45 Lt" w:cs="Helvetica Neue"/>
          <w:bCs/>
          <w:lang w:val="fr-FR"/>
        </w:rPr>
      </w:pPr>
      <w:r>
        <w:rPr>
          <w:rFonts w:ascii="HelveticaNeueLT Com 45 Lt" w:eastAsia="Helvetica Neue" w:hAnsi="HelveticaNeueLT Com 45 Lt" w:cs="Helvetica Neue"/>
          <w:lang w:val="fr"/>
        </w:rPr>
        <w:t xml:space="preserve">Cette approche non conventionnelle du design allie une esthétique tout en malice et poésie, une sophistication ergonomique et une expertise technique. Si </w:t>
      </w:r>
      <w:r>
        <w:rPr>
          <w:rFonts w:ascii="HelveticaNeueLT Com 45 Lt" w:eastAsia="Helvetica Neue" w:hAnsi="HelveticaNeueLT Com 45 Lt" w:cs="Helvetica Neue"/>
          <w:b/>
          <w:bCs/>
          <w:lang w:val="fr"/>
        </w:rPr>
        <w:t>Tendo</w:t>
      </w:r>
      <w:r>
        <w:rPr>
          <w:rFonts w:ascii="HelveticaNeueLT Com 45 Lt" w:eastAsia="Helvetica Neue" w:hAnsi="HelveticaNeueLT Com 45 Lt" w:cs="Helvetica Neue"/>
          <w:lang w:val="fr"/>
        </w:rPr>
        <w:t xml:space="preserve"> s’ouvre autant à nous, c’est également grâce au matériau qui la compose : une fois de plus, l’acier émaillé maintient fidèlement la géométrie délicate de la vasque et son inclinaison. </w:t>
      </w:r>
      <w:r>
        <w:rPr>
          <w:rFonts w:ascii="HelveticaNeueLT Com 45 Lt" w:eastAsia="Helvetica Neue" w:hAnsi="HelveticaNeueLT Com 45 Lt" w:cs="Helvetica Neue"/>
          <w:b/>
          <w:bCs/>
          <w:lang w:val="fr"/>
        </w:rPr>
        <w:t>Tendo</w:t>
      </w:r>
      <w:r>
        <w:rPr>
          <w:rFonts w:ascii="HelveticaNeueLT Com 45 Lt" w:eastAsia="Helvetica Neue" w:hAnsi="HelveticaNeueLT Com 45 Lt" w:cs="Helvetica Neue"/>
          <w:lang w:val="fr"/>
        </w:rPr>
        <w:t xml:space="preserve"> est disponible en blanc, en noir mat et en fer foncé. </w:t>
      </w:r>
    </w:p>
    <w:p w14:paraId="0705572F" w14:textId="5F641805" w:rsidR="001B4BFA" w:rsidRPr="00C74B84" w:rsidRDefault="001B4BFA" w:rsidP="001F1B1D">
      <w:pPr>
        <w:tabs>
          <w:tab w:val="left" w:pos="8460"/>
          <w:tab w:val="left" w:pos="8505"/>
          <w:tab w:val="left" w:pos="9214"/>
        </w:tabs>
        <w:ind w:right="-141"/>
        <w:rPr>
          <w:rFonts w:ascii="HelveticaNeueLT Com 45 Lt" w:eastAsia="Helvetica Neue" w:hAnsi="HelveticaNeueLT Com 45 Lt" w:cs="Helvetica Neue"/>
          <w:bCs/>
          <w:lang w:val="fr-FR"/>
        </w:rPr>
      </w:pPr>
    </w:p>
    <w:p w14:paraId="07850B8B" w14:textId="77777777" w:rsidR="00CA5B72" w:rsidRPr="00C74B84" w:rsidRDefault="00CA5B72" w:rsidP="001F1B1D">
      <w:pPr>
        <w:tabs>
          <w:tab w:val="left" w:pos="8460"/>
          <w:tab w:val="left" w:pos="8505"/>
          <w:tab w:val="left" w:pos="9214"/>
        </w:tabs>
        <w:ind w:right="-141"/>
        <w:rPr>
          <w:rFonts w:ascii="HelveticaNeueLT Com 45 Lt" w:eastAsia="Helvetica Neue" w:hAnsi="HelveticaNeueLT Com 45 Lt" w:cs="Helvetica Neue"/>
          <w:bCs/>
          <w:lang w:val="fr-FR"/>
        </w:rPr>
      </w:pPr>
    </w:p>
    <w:p w14:paraId="47B3BC79" w14:textId="259C9112" w:rsidR="00CA5B72" w:rsidRDefault="00321066" w:rsidP="001F1B1D">
      <w:pPr>
        <w:tabs>
          <w:tab w:val="left" w:pos="8460"/>
          <w:tab w:val="left" w:pos="8505"/>
          <w:tab w:val="left" w:pos="9214"/>
        </w:tabs>
        <w:ind w:right="-141"/>
        <w:rPr>
          <w:rFonts w:ascii="HelveticaNeueLT Com 45 Lt" w:eastAsia="Helvetica Neue" w:hAnsi="HelveticaNeueLT Com 45 Lt" w:cs="Helvetica Neue"/>
          <w:bCs/>
        </w:rPr>
      </w:pPr>
      <w:r>
        <w:rPr>
          <w:rFonts w:ascii="HelveticaNeueLT Com 45 Lt" w:eastAsia="Helvetica Neue" w:hAnsi="HelveticaNeueLT Com 45 Lt" w:cs="Helvetica Neue"/>
          <w:bCs/>
          <w:noProof/>
        </w:rPr>
        <w:drawing>
          <wp:inline distT="0" distB="0" distL="0" distR="0" wp14:anchorId="5CBD25C8" wp14:editId="5F5F53D4">
            <wp:extent cx="2606040" cy="2606040"/>
            <wp:effectExtent l="0" t="0" r="3810" b="3810"/>
            <wp:docPr id="18661422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2606040" cy="2606040"/>
                    </a:xfrm>
                    <a:prstGeom prst="rect">
                      <a:avLst/>
                    </a:prstGeom>
                    <a:noFill/>
                    <a:ln>
                      <a:noFill/>
                    </a:ln>
                  </pic:spPr>
                </pic:pic>
              </a:graphicData>
            </a:graphic>
          </wp:inline>
        </w:drawing>
      </w:r>
      <w:r>
        <w:rPr>
          <w:rFonts w:ascii="HelveticaNeueLT Com 45 Lt" w:eastAsia="Helvetica Neue" w:hAnsi="HelveticaNeueLT Com 45 Lt" w:cs="Helvetica Neue"/>
          <w:bCs/>
        </w:rPr>
        <w:t xml:space="preserve">  </w:t>
      </w:r>
      <w:r>
        <w:rPr>
          <w:rFonts w:ascii="HelveticaNeueLT Com 45 Lt" w:eastAsia="Helvetica Neue" w:hAnsi="HelveticaNeueLT Com 45 Lt" w:cs="Helvetica Neue"/>
          <w:bCs/>
          <w:noProof/>
        </w:rPr>
        <w:drawing>
          <wp:inline distT="0" distB="0" distL="0" distR="0" wp14:anchorId="0276260D" wp14:editId="099E7148">
            <wp:extent cx="2606040" cy="2606040"/>
            <wp:effectExtent l="0" t="0" r="3810" b="3810"/>
            <wp:docPr id="125982100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606040" cy="2606040"/>
                    </a:xfrm>
                    <a:prstGeom prst="rect">
                      <a:avLst/>
                    </a:prstGeom>
                    <a:noFill/>
                    <a:ln>
                      <a:noFill/>
                    </a:ln>
                  </pic:spPr>
                </pic:pic>
              </a:graphicData>
            </a:graphic>
          </wp:inline>
        </w:drawing>
      </w:r>
    </w:p>
    <w:p w14:paraId="275A2EEF" w14:textId="271F4838" w:rsidR="008A0024" w:rsidRPr="00C74B84" w:rsidRDefault="008A0024" w:rsidP="001F1B1D">
      <w:pPr>
        <w:tabs>
          <w:tab w:val="left" w:pos="8460"/>
          <w:tab w:val="left" w:pos="8505"/>
          <w:tab w:val="left" w:pos="9214"/>
        </w:tabs>
        <w:ind w:right="-141"/>
        <w:rPr>
          <w:rFonts w:ascii="HelveticaNeueLT Com 45 Lt" w:eastAsia="Helvetica Neue" w:hAnsi="HelveticaNeueLT Com 45 Lt" w:cs="Helvetica Neue"/>
          <w:bCs/>
          <w:sz w:val="18"/>
          <w:szCs w:val="18"/>
          <w:lang w:val="fr-FR"/>
        </w:rPr>
      </w:pPr>
      <w:r>
        <w:rPr>
          <w:sz w:val="18"/>
          <w:szCs w:val="18"/>
          <w:lang w:val="fr"/>
        </w:rPr>
        <w:t>À la croisée de l’élégance et de la fonctionnalité : Déclinée en noir mat, la vasque Tendo d’Alape confère à la salle de bain une touche enjouée et sensuelle avec son design incliné innovant.</w:t>
      </w:r>
    </w:p>
    <w:p w14:paraId="42AF7E39" w14:textId="77777777" w:rsidR="00D34FF3" w:rsidRDefault="00D34FF3" w:rsidP="001F1B1D">
      <w:pPr>
        <w:tabs>
          <w:tab w:val="left" w:pos="8460"/>
          <w:tab w:val="left" w:pos="8505"/>
          <w:tab w:val="left" w:pos="9214"/>
        </w:tabs>
        <w:ind w:right="-141"/>
        <w:rPr>
          <w:rFonts w:ascii="HelveticaNeueLT Com 45 Lt" w:eastAsia="Helvetica Neue" w:hAnsi="HelveticaNeueLT Com 45 Lt" w:cs="Helvetica Neue"/>
          <w:bCs/>
          <w:lang w:val="fr-FR"/>
        </w:rPr>
      </w:pPr>
    </w:p>
    <w:p w14:paraId="36AC3547" w14:textId="405B715E" w:rsidR="00321066" w:rsidRPr="00C74B84" w:rsidRDefault="00321066" w:rsidP="001F1B1D">
      <w:pPr>
        <w:tabs>
          <w:tab w:val="left" w:pos="8460"/>
          <w:tab w:val="left" w:pos="8505"/>
          <w:tab w:val="left" w:pos="9214"/>
        </w:tabs>
        <w:ind w:right="-141"/>
        <w:rPr>
          <w:rFonts w:ascii="HelveticaNeueLT Com 45 Lt" w:eastAsia="Helvetica Neue" w:hAnsi="HelveticaNeueLT Com 45 Lt" w:cs="Helvetica Neue"/>
          <w:bCs/>
          <w:lang w:val="fr-FR"/>
        </w:rPr>
      </w:pPr>
      <w:r>
        <w:rPr>
          <w:rFonts w:ascii="HelveticaNeueLT Com 45 Lt" w:eastAsia="Helvetica Neue" w:hAnsi="HelveticaNeueLT Com 45 Lt" w:cs="Helvetica Neue"/>
          <w:bCs/>
          <w:noProof/>
        </w:rPr>
        <w:lastRenderedPageBreak/>
        <w:drawing>
          <wp:inline distT="0" distB="0" distL="0" distR="0" wp14:anchorId="69854EEA" wp14:editId="3A315C59">
            <wp:extent cx="2346960" cy="2346960"/>
            <wp:effectExtent l="0" t="0" r="0" b="0"/>
            <wp:docPr id="156921002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346960" cy="2346960"/>
                    </a:xfrm>
                    <a:prstGeom prst="rect">
                      <a:avLst/>
                    </a:prstGeom>
                    <a:noFill/>
                    <a:ln>
                      <a:noFill/>
                    </a:ln>
                  </pic:spPr>
                </pic:pic>
              </a:graphicData>
            </a:graphic>
          </wp:inline>
        </w:drawing>
      </w:r>
    </w:p>
    <w:p w14:paraId="099830AD" w14:textId="1BF65CFD" w:rsidR="00D34FF3" w:rsidRPr="00C74B84" w:rsidRDefault="00D34FF3" w:rsidP="001F1B1D">
      <w:pPr>
        <w:tabs>
          <w:tab w:val="left" w:pos="8460"/>
          <w:tab w:val="left" w:pos="8505"/>
          <w:tab w:val="left" w:pos="9214"/>
        </w:tabs>
        <w:ind w:right="-141"/>
        <w:rPr>
          <w:rFonts w:ascii="HelveticaNeueLT Com 45 Lt" w:eastAsia="Helvetica Neue" w:hAnsi="HelveticaNeueLT Com 45 Lt" w:cs="Helvetica Neue"/>
          <w:bCs/>
          <w:lang w:val="fr-FR"/>
        </w:rPr>
      </w:pPr>
      <w:r>
        <w:rPr>
          <w:sz w:val="18"/>
          <w:szCs w:val="18"/>
          <w:lang w:val="fr"/>
        </w:rPr>
        <w:t>Moderne et chaleureuse : en blanc brillant, la vasque Tendo d’Alape impressionne par son inclinaison unique et son expérience incomparable.</w:t>
      </w:r>
    </w:p>
    <w:p w14:paraId="4EA50549" w14:textId="77777777" w:rsidR="00CA5B72" w:rsidRPr="00C74B84" w:rsidRDefault="00CA5B72" w:rsidP="001F1B1D">
      <w:pPr>
        <w:tabs>
          <w:tab w:val="left" w:pos="8460"/>
          <w:tab w:val="left" w:pos="8505"/>
          <w:tab w:val="left" w:pos="9214"/>
        </w:tabs>
        <w:ind w:right="-141"/>
        <w:rPr>
          <w:rFonts w:ascii="HelveticaNeueLT Com 45 Lt" w:eastAsia="Helvetica Neue" w:hAnsi="HelveticaNeueLT Com 45 Lt" w:cs="Helvetica Neue"/>
          <w:bCs/>
          <w:lang w:val="fr-FR"/>
        </w:rPr>
      </w:pPr>
    </w:p>
    <w:p w14:paraId="48257F4E" w14:textId="24936105" w:rsidR="00CA5B72" w:rsidRPr="00C74B84" w:rsidRDefault="00CA5B72" w:rsidP="001F1B1D">
      <w:pPr>
        <w:tabs>
          <w:tab w:val="left" w:pos="8460"/>
          <w:tab w:val="left" w:pos="8505"/>
          <w:tab w:val="left" w:pos="9214"/>
        </w:tabs>
        <w:ind w:right="-141"/>
        <w:rPr>
          <w:rFonts w:ascii="HelveticaNeueLT Com 45 Lt" w:eastAsia="Helvetica Neue" w:hAnsi="HelveticaNeueLT Com 45 Lt" w:cs="Helvetica Neue"/>
          <w:bCs/>
          <w:lang w:val="fr-FR"/>
        </w:rPr>
      </w:pPr>
    </w:p>
    <w:p w14:paraId="2A68C325" w14:textId="77777777" w:rsidR="00CA5B72" w:rsidRPr="00C74B84" w:rsidRDefault="00CA5B72" w:rsidP="001F1B1D">
      <w:pPr>
        <w:tabs>
          <w:tab w:val="left" w:pos="8460"/>
          <w:tab w:val="left" w:pos="8505"/>
          <w:tab w:val="left" w:pos="9214"/>
        </w:tabs>
        <w:ind w:right="-141"/>
        <w:rPr>
          <w:rFonts w:ascii="HelveticaNeueLT Com 45 Lt" w:eastAsia="Helvetica Neue" w:hAnsi="HelveticaNeueLT Com 45 Lt" w:cs="Helvetica Neue"/>
          <w:bCs/>
          <w:lang w:val="fr-FR"/>
        </w:rPr>
      </w:pPr>
    </w:p>
    <w:p w14:paraId="4B307C85" w14:textId="77777777" w:rsidR="00CA5B72" w:rsidRPr="00C74B84" w:rsidRDefault="00CA5B72" w:rsidP="001F1B1D">
      <w:pPr>
        <w:tabs>
          <w:tab w:val="left" w:pos="8460"/>
          <w:tab w:val="left" w:pos="8505"/>
          <w:tab w:val="left" w:pos="9214"/>
        </w:tabs>
        <w:ind w:right="-141"/>
        <w:rPr>
          <w:rFonts w:ascii="HelveticaNeueLT Com 45 Lt" w:eastAsia="Helvetica Neue" w:hAnsi="HelveticaNeueLT Com 45 Lt" w:cs="Helvetica Neue"/>
          <w:bCs/>
          <w:lang w:val="fr-FR"/>
        </w:rPr>
      </w:pPr>
    </w:p>
    <w:p w14:paraId="2D4B8891" w14:textId="77777777" w:rsidR="00CA5B72" w:rsidRPr="00C74B84" w:rsidRDefault="00CA5B72" w:rsidP="001F1B1D">
      <w:pPr>
        <w:tabs>
          <w:tab w:val="left" w:pos="8460"/>
          <w:tab w:val="left" w:pos="8505"/>
          <w:tab w:val="left" w:pos="9214"/>
        </w:tabs>
        <w:ind w:right="-141"/>
        <w:rPr>
          <w:rFonts w:ascii="HelveticaNeueLT Com 45 Lt" w:eastAsia="Helvetica Neue" w:hAnsi="HelveticaNeueLT Com 45 Lt" w:cs="Helvetica Neue"/>
          <w:bCs/>
          <w:lang w:val="fr-FR"/>
        </w:rPr>
      </w:pPr>
    </w:p>
    <w:p w14:paraId="6075D2A1" w14:textId="77777777" w:rsidR="00CA5B72" w:rsidRPr="00C74B84" w:rsidRDefault="00CA5B72" w:rsidP="001F1B1D">
      <w:pPr>
        <w:tabs>
          <w:tab w:val="left" w:pos="8460"/>
          <w:tab w:val="left" w:pos="8505"/>
          <w:tab w:val="left" w:pos="9214"/>
        </w:tabs>
        <w:ind w:right="-141"/>
        <w:rPr>
          <w:rFonts w:ascii="HelveticaNeueLT Com 45 Lt" w:eastAsia="Helvetica Neue" w:hAnsi="HelveticaNeueLT Com 45 Lt" w:cs="Helvetica Neue"/>
          <w:bCs/>
          <w:lang w:val="fr-FR"/>
        </w:rPr>
      </w:pPr>
    </w:p>
    <w:p w14:paraId="5D52439D" w14:textId="77777777" w:rsidR="00CA5B72" w:rsidRPr="00C74B84" w:rsidRDefault="00CA5B72" w:rsidP="001F1B1D">
      <w:pPr>
        <w:tabs>
          <w:tab w:val="left" w:pos="8460"/>
          <w:tab w:val="left" w:pos="8505"/>
          <w:tab w:val="left" w:pos="9214"/>
        </w:tabs>
        <w:ind w:right="-141"/>
        <w:rPr>
          <w:rFonts w:ascii="HelveticaNeueLT Com 45 Lt" w:eastAsia="Helvetica Neue" w:hAnsi="HelveticaNeueLT Com 45 Lt" w:cs="Helvetica Neue"/>
          <w:bCs/>
          <w:lang w:val="fr-FR"/>
        </w:rPr>
      </w:pPr>
    </w:p>
    <w:p w14:paraId="5F05B7C4" w14:textId="77777777" w:rsidR="00CA5B72" w:rsidRPr="00C74B84" w:rsidRDefault="00CA5B72" w:rsidP="001F1B1D">
      <w:pPr>
        <w:tabs>
          <w:tab w:val="left" w:pos="8460"/>
          <w:tab w:val="left" w:pos="8505"/>
          <w:tab w:val="left" w:pos="9214"/>
        </w:tabs>
        <w:ind w:right="-141"/>
        <w:rPr>
          <w:rFonts w:ascii="HelveticaNeueLT Com 45 Lt" w:eastAsia="Helvetica Neue" w:hAnsi="HelveticaNeueLT Com 45 Lt" w:cs="Helvetica Neue"/>
          <w:bCs/>
          <w:lang w:val="fr-FR"/>
        </w:rPr>
      </w:pPr>
    </w:p>
    <w:p w14:paraId="1B8C8EFF" w14:textId="77777777" w:rsidR="00CA5B72" w:rsidRPr="00C74B84" w:rsidRDefault="00CA5B72" w:rsidP="001F1B1D">
      <w:pPr>
        <w:tabs>
          <w:tab w:val="left" w:pos="8460"/>
          <w:tab w:val="left" w:pos="8505"/>
          <w:tab w:val="left" w:pos="9214"/>
        </w:tabs>
        <w:ind w:right="-141"/>
        <w:rPr>
          <w:rFonts w:ascii="HelveticaNeueLT Com 45 Lt" w:eastAsia="Helvetica Neue" w:hAnsi="HelveticaNeueLT Com 45 Lt" w:cs="Helvetica Neue"/>
          <w:bCs/>
          <w:lang w:val="fr-FR"/>
        </w:rPr>
      </w:pPr>
    </w:p>
    <w:p w14:paraId="66240BAF" w14:textId="77777777" w:rsidR="00CA5B72" w:rsidRPr="00C74B84" w:rsidRDefault="00CA5B72" w:rsidP="001F1B1D">
      <w:pPr>
        <w:tabs>
          <w:tab w:val="left" w:pos="8460"/>
          <w:tab w:val="left" w:pos="8505"/>
          <w:tab w:val="left" w:pos="9214"/>
        </w:tabs>
        <w:ind w:right="-141"/>
        <w:rPr>
          <w:rFonts w:ascii="HelveticaNeueLT Com 45 Lt" w:eastAsia="Helvetica Neue" w:hAnsi="HelveticaNeueLT Com 45 Lt" w:cs="Helvetica Neue"/>
          <w:bCs/>
          <w:lang w:val="fr-FR"/>
        </w:rPr>
      </w:pPr>
    </w:p>
    <w:p w14:paraId="4C3B13C3" w14:textId="77777777" w:rsidR="00CA5B72" w:rsidRPr="00C74B84" w:rsidRDefault="00CA5B72" w:rsidP="001F1B1D">
      <w:pPr>
        <w:tabs>
          <w:tab w:val="left" w:pos="8460"/>
          <w:tab w:val="left" w:pos="8505"/>
          <w:tab w:val="left" w:pos="9214"/>
        </w:tabs>
        <w:ind w:right="-141"/>
        <w:rPr>
          <w:rFonts w:ascii="HelveticaNeueLT Com 45 Lt" w:eastAsia="Helvetica Neue" w:hAnsi="HelveticaNeueLT Com 45 Lt" w:cs="Helvetica Neue"/>
          <w:bCs/>
          <w:lang w:val="fr-FR"/>
        </w:rPr>
      </w:pPr>
    </w:p>
    <w:p w14:paraId="5B1A2A2D" w14:textId="77777777" w:rsidR="00CA5B72" w:rsidRPr="00C74B84" w:rsidRDefault="00CA5B72" w:rsidP="001F1B1D">
      <w:pPr>
        <w:tabs>
          <w:tab w:val="left" w:pos="8460"/>
          <w:tab w:val="left" w:pos="8505"/>
          <w:tab w:val="left" w:pos="9214"/>
        </w:tabs>
        <w:ind w:right="-141"/>
        <w:rPr>
          <w:rFonts w:ascii="HelveticaNeueLT Com 45 Lt" w:eastAsia="Helvetica Neue" w:hAnsi="HelveticaNeueLT Com 45 Lt" w:cs="Helvetica Neue"/>
          <w:bCs/>
          <w:lang w:val="fr-FR"/>
        </w:rPr>
      </w:pPr>
    </w:p>
    <w:p w14:paraId="772AF4E0" w14:textId="77777777" w:rsidR="00CA5B72" w:rsidRPr="00C74B84" w:rsidRDefault="00CA5B72" w:rsidP="001F1B1D">
      <w:pPr>
        <w:tabs>
          <w:tab w:val="left" w:pos="8460"/>
          <w:tab w:val="left" w:pos="8505"/>
          <w:tab w:val="left" w:pos="9214"/>
        </w:tabs>
        <w:ind w:right="-141"/>
        <w:rPr>
          <w:rFonts w:ascii="HelveticaNeueLT Com 45 Lt" w:hAnsi="HelveticaNeueLT Com 45 Lt"/>
          <w:sz w:val="18"/>
          <w:szCs w:val="18"/>
          <w:lang w:val="fr-FR"/>
        </w:rPr>
      </w:pPr>
    </w:p>
    <w:p w14:paraId="6F7C3F84" w14:textId="77777777" w:rsidR="001B4BFA" w:rsidRPr="00C74B84" w:rsidRDefault="001B4BFA" w:rsidP="001F1B1D">
      <w:pPr>
        <w:tabs>
          <w:tab w:val="left" w:pos="8460"/>
          <w:tab w:val="left" w:pos="8505"/>
          <w:tab w:val="left" w:pos="9214"/>
        </w:tabs>
        <w:ind w:right="-141"/>
        <w:rPr>
          <w:rFonts w:ascii="HelveticaNeueLT Com 45 Lt" w:hAnsi="HelveticaNeueLT Com 45 Lt"/>
          <w:sz w:val="18"/>
          <w:szCs w:val="18"/>
          <w:lang w:val="fr-FR"/>
        </w:rPr>
      </w:pPr>
    </w:p>
    <w:p w14:paraId="1DC43237" w14:textId="77777777" w:rsidR="00C74B84" w:rsidRPr="00C74B84" w:rsidRDefault="00C74B84" w:rsidP="00C74B84">
      <w:pPr>
        <w:spacing w:before="100" w:beforeAutospacing="1" w:after="100" w:afterAutospacing="1"/>
        <w:rPr>
          <w:rFonts w:ascii="HelveticaNeueLT 45 Light" w:eastAsia="Helvetica Neue" w:hAnsi="HelveticaNeueLT 45 Light" w:cs="Helvetica Neue"/>
          <w:b/>
          <w:lang w:val="fr-FR"/>
        </w:rPr>
      </w:pPr>
      <w:bookmarkStart w:id="0" w:name="_Hlk155782879"/>
      <w:r w:rsidRPr="00C74B84">
        <w:rPr>
          <w:rFonts w:ascii="HelveticaNeueLT 45 Light" w:eastAsia="Helvetica Neue" w:hAnsi="HelveticaNeueLT 45 Light" w:cs="Helvetica Neue"/>
          <w:b/>
          <w:lang w:val="fr-FR"/>
        </w:rPr>
        <w:t xml:space="preserve">À propos d'Alape </w:t>
      </w:r>
    </w:p>
    <w:p w14:paraId="5F834359" w14:textId="185937E3" w:rsidR="00C96660" w:rsidRPr="00C74B84" w:rsidRDefault="00C74B84" w:rsidP="00C74B84">
      <w:pPr>
        <w:spacing w:before="100" w:beforeAutospacing="1" w:after="100" w:afterAutospacing="1"/>
        <w:rPr>
          <w:rFonts w:ascii="HelveticaNeueLT Com 45 Lt" w:hAnsi="HelveticaNeueLT Com 45 Lt"/>
          <w:lang w:val="fr-FR"/>
        </w:rPr>
      </w:pPr>
      <w:r w:rsidRPr="00C74B84">
        <w:rPr>
          <w:rFonts w:ascii="HelveticaNeueLT Com 45 Lt" w:hAnsi="HelveticaNeueLT Com 45 Lt"/>
          <w:lang w:val="fr-FR"/>
        </w:rPr>
        <w:t>Alape a été fondée en 1896 par Adolf Lamprecht à Penig comme entreprise de produits en émail. Aujourd'hui, l'entreprise produit des espaces de toilette esthétiques avec une centaine de collaborateurs sur deux sites de production à Goslar. En tant que manufacture, Alape est synonyme de normes de qualité technico-fonctionnelles et de design inspiré. L'acier émaillé, combiné à d'autres matériaux de qualité, permet le design individuel d'Alape pour un environnement marqué par l'intérieur. Depuis octobre 2023, Alape fait partie du groupe espagnol Roca.</w:t>
      </w:r>
      <w:r>
        <w:rPr>
          <w:rFonts w:ascii="HelveticaNeueLT Com 45 Lt" w:hAnsi="HelveticaNeueLT Com 45 Lt"/>
          <w:lang w:val="fr-FR"/>
        </w:rPr>
        <w:br/>
      </w:r>
      <w:hyperlink r:id="rId13" w:history="1">
        <w:r w:rsidR="00C57D49">
          <w:rPr>
            <w:rStyle w:val="Hyperlink"/>
            <w:rFonts w:ascii="HelveticaNeueLT Com 45 Lt" w:hAnsi="HelveticaNeueLT Com 45 Lt" w:cs="Segoe UI"/>
            <w:szCs w:val="20"/>
            <w:lang w:val="fr"/>
          </w:rPr>
          <w:t>alape.com</w:t>
        </w:r>
      </w:hyperlink>
      <w:bookmarkEnd w:id="0"/>
      <w:r>
        <w:rPr>
          <w:rFonts w:ascii="HelveticaNeueLT Com 45 Lt" w:hAnsi="HelveticaNeueLT Com 45 Lt"/>
          <w:lang w:val="fr-FR"/>
        </w:rPr>
        <w:br/>
      </w:r>
      <w:r w:rsidR="00C96660" w:rsidRPr="00321066">
        <w:rPr>
          <w:szCs w:val="20"/>
          <w:lang w:val="fr-FR"/>
        </w:rPr>
        <w:t>Contact presse</w:t>
      </w:r>
      <w:r w:rsidR="00C96660" w:rsidRPr="00321066">
        <w:rPr>
          <w:rFonts w:ascii="HelveticaNeueLT Com 45 Lt" w:hAnsi="HelveticaNeueLT Com 45 Lt"/>
          <w:b/>
          <w:bCs/>
          <w:szCs w:val="20"/>
          <w:lang w:val="fr-FR"/>
        </w:rPr>
        <w:t> </w:t>
      </w:r>
      <w:r w:rsidR="00C96660" w:rsidRPr="00321066">
        <w:rPr>
          <w:rFonts w:ascii="HelveticaNeueLT Com 45 Lt" w:hAnsi="HelveticaNeueLT Com 45 Lt"/>
          <w:szCs w:val="20"/>
          <w:lang w:val="fr-FR"/>
        </w:rPr>
        <w:t xml:space="preserve">: </w:t>
      </w:r>
    </w:p>
    <w:p w14:paraId="1B6C8402" w14:textId="77777777" w:rsidR="001F1B1D" w:rsidRPr="00321066" w:rsidRDefault="001F1B1D" w:rsidP="00BA4761">
      <w:pPr>
        <w:tabs>
          <w:tab w:val="left" w:pos="4253"/>
          <w:tab w:val="left" w:pos="9214"/>
        </w:tabs>
        <w:ind w:right="-426"/>
        <w:rPr>
          <w:rFonts w:ascii="HelveticaNeueLT Com 45 Lt" w:hAnsi="HelveticaNeueLT Com 45 Lt"/>
          <w:lang w:val="fr-FR"/>
        </w:rPr>
      </w:pPr>
    </w:p>
    <w:p w14:paraId="25DA9C38" w14:textId="77777777" w:rsidR="00BA4761" w:rsidRPr="00ED0D3D" w:rsidRDefault="00BA4761" w:rsidP="00BA4761">
      <w:pPr>
        <w:rPr>
          <w:rFonts w:ascii="HelveticaNeueLT Com 45 Lt" w:eastAsia="Helvetica Neue" w:hAnsi="HelveticaNeueLT Com 45 Lt" w:cs="Helvetica Neue"/>
          <w:b/>
          <w:bCs/>
          <w:color w:val="222222"/>
          <w:szCs w:val="18"/>
          <w:highlight w:val="white"/>
        </w:rPr>
      </w:pPr>
      <w:r w:rsidRPr="00C74B84">
        <w:rPr>
          <w:rFonts w:ascii="HelveticaNeueLT Com 45 Lt" w:eastAsia="Helvetica Neue" w:hAnsi="HelveticaNeueLT Com 45 Lt" w:cs="Helvetica Neue"/>
          <w:b/>
          <w:bCs/>
          <w:color w:val="222222"/>
          <w:szCs w:val="18"/>
          <w:highlight w:val="white"/>
          <w:lang w:val="de-AT"/>
        </w:rPr>
        <w:t xml:space="preserve">GeSK </w:t>
      </w:r>
    </w:p>
    <w:p w14:paraId="4EA7C58B" w14:textId="77777777" w:rsidR="00BA4761" w:rsidRDefault="00BA4761" w:rsidP="00BA4761">
      <w:pPr>
        <w:rPr>
          <w:rFonts w:ascii="HelveticaNeueLT Com 45 Lt" w:eastAsia="Helvetica Neue" w:hAnsi="HelveticaNeueLT Com 45 Lt" w:cs="Helvetica Neue"/>
          <w:color w:val="222222"/>
          <w:szCs w:val="18"/>
        </w:rPr>
      </w:pPr>
      <w:r w:rsidRPr="00C74B84">
        <w:rPr>
          <w:rFonts w:ascii="HelveticaNeueLT Com 45 Lt" w:eastAsia="Helvetica Neue" w:hAnsi="HelveticaNeueLT Com 45 Lt" w:cs="Helvetica Neue"/>
          <w:color w:val="222222"/>
          <w:szCs w:val="18"/>
          <w:highlight w:val="white"/>
          <w:lang w:val="de-AT"/>
        </w:rPr>
        <w:t xml:space="preserve">Gabriele von Molitor </w:t>
      </w:r>
    </w:p>
    <w:p w14:paraId="15523DFD" w14:textId="77777777" w:rsidR="00BA4761" w:rsidRPr="00321066" w:rsidRDefault="00C57D49" w:rsidP="00BA4761">
      <w:pPr>
        <w:rPr>
          <w:rFonts w:ascii="HelveticaNeueLT Com 45 Lt" w:eastAsia="Helvetica Neue" w:hAnsi="HelveticaNeueLT Com 45 Lt" w:cs="Helvetica Neue"/>
          <w:color w:val="222222"/>
          <w:szCs w:val="18"/>
          <w:highlight w:val="white"/>
        </w:rPr>
      </w:pPr>
      <w:hyperlink r:id="rId14" w:history="1">
        <w:r w:rsidRPr="00321066">
          <w:rPr>
            <w:rStyle w:val="Hyperlink"/>
            <w:rFonts w:ascii="HelveticaNeueLT Com 45 Lt" w:eastAsia="Helvetica Neue" w:hAnsi="HelveticaNeueLT Com 45 Lt" w:cs="Helvetica Neue"/>
            <w:szCs w:val="18"/>
            <w:highlight w:val="white"/>
          </w:rPr>
          <w:t>alape@gesk.berlin</w:t>
        </w:r>
      </w:hyperlink>
      <w:r w:rsidRPr="00321066">
        <w:rPr>
          <w:rFonts w:ascii="HelveticaNeueLT Com 45 Lt" w:eastAsia="Helvetica Neue" w:hAnsi="HelveticaNeueLT Com 45 Lt" w:cs="Helvetica Neue"/>
          <w:color w:val="222222"/>
          <w:szCs w:val="18"/>
          <w:highlight w:val="white"/>
        </w:rPr>
        <w:t xml:space="preserve"> </w:t>
      </w:r>
    </w:p>
    <w:p w14:paraId="0F20DA3F" w14:textId="77777777" w:rsidR="00BA4761" w:rsidRPr="00C74B84" w:rsidRDefault="00BA4761" w:rsidP="00BA4761">
      <w:pPr>
        <w:rPr>
          <w:rFonts w:ascii="HelveticaNeueLT Com 45 Lt" w:eastAsia="Helvetica Neue" w:hAnsi="HelveticaNeueLT Com 45 Lt"/>
          <w:color w:val="222222"/>
          <w:lang w:val="fr-FR"/>
        </w:rPr>
      </w:pPr>
      <w:r>
        <w:rPr>
          <w:rFonts w:ascii="HelveticaNeueLT Com 45 Lt" w:eastAsia="Helvetica Neue" w:hAnsi="HelveticaNeueLT Com 45 Lt"/>
          <w:color w:val="222222"/>
          <w:highlight w:val="white"/>
          <w:lang w:val="fr"/>
        </w:rPr>
        <w:t>Tél. : +49 30 217 50 460</w:t>
      </w:r>
    </w:p>
    <w:p w14:paraId="02C804A2" w14:textId="77777777" w:rsidR="00BA4761" w:rsidRPr="00C74B84" w:rsidRDefault="00BA4761" w:rsidP="00BA4761">
      <w:pPr>
        <w:widowControl w:val="0"/>
        <w:tabs>
          <w:tab w:val="left" w:pos="9540"/>
          <w:tab w:val="left" w:pos="9720"/>
        </w:tabs>
        <w:ind w:right="1794"/>
        <w:rPr>
          <w:rFonts w:ascii="HelveticaNeueLT Com 65 Md" w:hAnsi="HelveticaNeueLT Com 65 Md"/>
          <w:lang w:val="fr-FR"/>
        </w:rPr>
      </w:pPr>
    </w:p>
    <w:p w14:paraId="4E66796B" w14:textId="77777777" w:rsidR="00BA4761" w:rsidRPr="00C74B84" w:rsidRDefault="00BA4761" w:rsidP="00BA4761">
      <w:pPr>
        <w:widowControl w:val="0"/>
        <w:tabs>
          <w:tab w:val="left" w:pos="9540"/>
          <w:tab w:val="left" w:pos="9720"/>
        </w:tabs>
        <w:ind w:right="1794"/>
        <w:rPr>
          <w:rFonts w:ascii="HelveticaNeueLT Com 45 Lt" w:hAnsi="HelveticaNeueLT Com 45 Lt"/>
          <w:b/>
          <w:lang w:val="fr-FR"/>
        </w:rPr>
      </w:pPr>
      <w:r>
        <w:rPr>
          <w:rFonts w:ascii="HelveticaNeueLT Com 45 Lt" w:hAnsi="HelveticaNeueLT Com 45 Lt"/>
          <w:b/>
          <w:bCs/>
          <w:lang w:val="fr"/>
        </w:rPr>
        <w:t>Alape</w:t>
      </w:r>
    </w:p>
    <w:p w14:paraId="4C4CCB0D" w14:textId="4B6F4061" w:rsidR="000653E7" w:rsidRPr="00C74B84" w:rsidRDefault="003E03CF" w:rsidP="000653E7">
      <w:pPr>
        <w:widowControl w:val="0"/>
        <w:tabs>
          <w:tab w:val="left" w:pos="9540"/>
          <w:tab w:val="left" w:pos="9720"/>
        </w:tabs>
        <w:ind w:right="1794"/>
        <w:rPr>
          <w:rFonts w:ascii="HelveticaNeueLT Com 45 Lt" w:hAnsi="HelveticaNeueLT Com 45 Lt"/>
          <w:szCs w:val="22"/>
          <w:lang w:val="fr-FR"/>
        </w:rPr>
      </w:pPr>
      <w:r>
        <w:rPr>
          <w:rStyle w:val="Hyperlink"/>
          <w:rFonts w:ascii="HelveticaNeueLT Com 45 Lt" w:hAnsi="HelveticaNeueLT Com 45 Lt"/>
          <w:u w:val="none"/>
          <w:lang w:val="fr"/>
        </w:rPr>
        <w:t>Marketing</w:t>
      </w:r>
      <w:r>
        <w:rPr>
          <w:rFonts w:ascii="HelveticaNeueLT Com 45 Lt" w:hAnsi="HelveticaNeueLT Com 45 Lt"/>
          <w:lang w:val="fr"/>
        </w:rPr>
        <w:br/>
      </w:r>
      <w:hyperlink r:id="rId15" w:history="1">
        <w:r>
          <w:rPr>
            <w:rStyle w:val="Hyperlink"/>
            <w:rFonts w:ascii="HelveticaNeueLT Com 45 Lt" w:hAnsi="HelveticaNeueLT Com 45 Lt"/>
            <w:lang w:val="fr"/>
          </w:rPr>
          <w:t>marketing@alape.com</w:t>
        </w:r>
      </w:hyperlink>
    </w:p>
    <w:p w14:paraId="2F2BD98C" w14:textId="77777777" w:rsidR="000653E7" w:rsidRDefault="00BA4761" w:rsidP="000653E7">
      <w:pPr>
        <w:widowControl w:val="0"/>
        <w:tabs>
          <w:tab w:val="left" w:pos="9540"/>
          <w:tab w:val="left" w:pos="9720"/>
        </w:tabs>
        <w:ind w:right="1794"/>
        <w:rPr>
          <w:rFonts w:ascii="HelveticaNeueLT Com 45 Lt" w:hAnsi="HelveticaNeueLT Com 45 Lt"/>
        </w:rPr>
      </w:pPr>
      <w:r>
        <w:rPr>
          <w:rFonts w:ascii="HelveticaNeueLT Com 45 Lt" w:hAnsi="HelveticaNeueLT Com 45 Lt"/>
          <w:lang w:val="fr"/>
        </w:rPr>
        <w:t xml:space="preserve">Tél. : +49 5321 558-139  </w:t>
      </w:r>
    </w:p>
    <w:p w14:paraId="4045AC52" w14:textId="77777777" w:rsidR="00BA4761" w:rsidRPr="000653E7" w:rsidRDefault="00BA4761" w:rsidP="00BA4761">
      <w:pPr>
        <w:widowControl w:val="0"/>
        <w:tabs>
          <w:tab w:val="left" w:pos="9540"/>
          <w:tab w:val="left" w:pos="9720"/>
        </w:tabs>
        <w:ind w:right="1794"/>
        <w:rPr>
          <w:rFonts w:ascii="HelveticaNeueLT Com 45 Lt" w:hAnsi="HelveticaNeueLT Com 45 Lt"/>
          <w:u w:val="single"/>
        </w:rPr>
      </w:pPr>
    </w:p>
    <w:p w14:paraId="4BF0A52C" w14:textId="77777777" w:rsidR="00BA4761" w:rsidRPr="000653E7" w:rsidRDefault="00BA4761" w:rsidP="00BA4761">
      <w:pPr>
        <w:tabs>
          <w:tab w:val="left" w:pos="7655"/>
          <w:tab w:val="left" w:pos="8460"/>
        </w:tabs>
        <w:ind w:right="894"/>
        <w:rPr>
          <w:szCs w:val="20"/>
        </w:rPr>
      </w:pPr>
    </w:p>
    <w:p w14:paraId="69FD6B96" w14:textId="77777777" w:rsidR="00BA4761" w:rsidRPr="000653E7" w:rsidRDefault="00BA4761" w:rsidP="00BA4761">
      <w:pPr>
        <w:tabs>
          <w:tab w:val="left" w:pos="7655"/>
          <w:tab w:val="left" w:pos="8460"/>
        </w:tabs>
        <w:ind w:right="894"/>
        <w:rPr>
          <w:szCs w:val="20"/>
        </w:rPr>
      </w:pPr>
    </w:p>
    <w:p w14:paraId="353078B4" w14:textId="36BC04B6" w:rsidR="000D7769" w:rsidRPr="00F6773B" w:rsidRDefault="00BA4761" w:rsidP="00F6773B">
      <w:pPr>
        <w:pStyle w:val="paragraph"/>
        <w:spacing w:before="0" w:beforeAutospacing="0" w:after="0" w:afterAutospacing="0"/>
        <w:textAlignment w:val="baseline"/>
        <w:rPr>
          <w:rFonts w:ascii="HelveticaNeueLT Com 45 Lt" w:hAnsi="HelveticaNeueLT Com 45 Lt" w:cs="Segoe UI"/>
          <w:sz w:val="18"/>
          <w:szCs w:val="18"/>
        </w:rPr>
      </w:pPr>
      <w:r>
        <w:rPr>
          <w:rStyle w:val="eop"/>
          <w:rFonts w:ascii="HelveticaNeueLT Com 45 Lt" w:hAnsi="HelveticaNeueLT Com 45 Lt" w:cs="Segoe UI"/>
          <w:sz w:val="20"/>
          <w:szCs w:val="20"/>
          <w:lang w:val="fr"/>
        </w:rPr>
        <w:t> </w:t>
      </w:r>
    </w:p>
    <w:sectPr w:rsidR="000D7769" w:rsidRPr="00F6773B">
      <w:headerReference w:type="default" r:id="rId16"/>
      <w:footerReference w:type="default" r:id="rId17"/>
      <w:pgSz w:w="11906" w:h="16838"/>
      <w:pgMar w:top="1985" w:right="1558" w:bottom="156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1B60AB" w14:textId="77777777" w:rsidR="00AF552D" w:rsidRDefault="00AF552D">
      <w:r>
        <w:separator/>
      </w:r>
    </w:p>
  </w:endnote>
  <w:endnote w:type="continuationSeparator" w:id="0">
    <w:p w14:paraId="7F0F0F87" w14:textId="77777777" w:rsidR="00AF552D" w:rsidRDefault="00AF552D">
      <w:r>
        <w:continuationSeparator/>
      </w:r>
    </w:p>
  </w:endnote>
  <w:endnote w:type="continuationNotice" w:id="1">
    <w:p w14:paraId="78F85FCD" w14:textId="77777777" w:rsidR="00AF552D" w:rsidRDefault="00AF55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Arial"/>
    <w:charset w:val="00"/>
    <w:family w:val="auto"/>
    <w:pitch w:val="variable"/>
    <w:sig w:usb0="E5002AFF" w:usb1="500079DB" w:usb2="00000010" w:usb3="00000000" w:csb0="000001FF" w:csb1="00000000"/>
  </w:font>
  <w:font w:name="HelveticaNeue LT 55 Roman">
    <w:altName w:val="Arial"/>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Pro 35 Th">
    <w:charset w:val="00"/>
    <w:family w:val="swiss"/>
    <w:pitch w:val="variable"/>
    <w:sig w:usb0="A00000AF" w:usb1="5000204A" w:usb2="00000000" w:usb3="00000000" w:csb0="00000093" w:csb1="00000000"/>
  </w:font>
  <w:font w:name="Georgia">
    <w:panose1 w:val="02040502050405020303"/>
    <w:charset w:val="00"/>
    <w:family w:val="roman"/>
    <w:pitch w:val="variable"/>
    <w:sig w:usb0="00000287" w:usb1="00000000" w:usb2="00000000" w:usb3="00000000" w:csb0="0000009F" w:csb1="00000000"/>
  </w:font>
  <w:font w:name="HelveticaNeueLT Com 45 Lt">
    <w:panose1 w:val="020B0403020202020204"/>
    <w:charset w:val="00"/>
    <w:family w:val="swiss"/>
    <w:pitch w:val="variable"/>
    <w:sig w:usb0="8000008F" w:usb1="10002042" w:usb2="00000000" w:usb3="00000000" w:csb0="0000009B" w:csb1="00000000"/>
  </w:font>
  <w:font w:name="HelveticaNeueLT Com 65 Md">
    <w:panose1 w:val="020B0604020202020204"/>
    <w:charset w:val="00"/>
    <w:family w:val="swiss"/>
    <w:pitch w:val="variable"/>
    <w:sig w:usb0="8000008F" w:usb1="10002042" w:usb2="00000000" w:usb3="00000000" w:csb0="0000009B" w:csb1="00000000"/>
  </w:font>
  <w:font w:name="HelveticaNeueLT 45 Light">
    <w:altName w:val="Arial"/>
    <w:charset w:val="00"/>
    <w:family w:val="auto"/>
    <w:pitch w:val="variable"/>
    <w:sig w:usb0="800000AF" w:usb1="4000204A"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7" w14:textId="3038540E" w:rsidR="008C7113" w:rsidRPr="00890301" w:rsidRDefault="008C7113">
    <w:pPr>
      <w:pBdr>
        <w:top w:val="nil"/>
        <w:left w:val="nil"/>
        <w:bottom w:val="nil"/>
        <w:right w:val="nil"/>
        <w:between w:val="nil"/>
      </w:pBdr>
      <w:tabs>
        <w:tab w:val="center" w:pos="4536"/>
        <w:tab w:val="right" w:pos="9072"/>
      </w:tabs>
      <w:rPr>
        <w:rFonts w:ascii="HelveticaNeueLT Com 45 Lt" w:eastAsia="Helvetica Neue" w:hAnsi="HelveticaNeueLT Com 45 Lt" w:cs="Helvetica Neue"/>
        <w:sz w:val="16"/>
        <w:szCs w:val="16"/>
      </w:rPr>
    </w:pPr>
    <w:r>
      <w:rPr>
        <w:rFonts w:ascii="HelveticaNeueLT Com 45 Lt" w:eastAsia="Helvetica Neue" w:hAnsi="HelveticaNeueLT Com 45 Lt" w:cs="Helvetica Neue"/>
        <w:color w:val="000000"/>
        <w:sz w:val="16"/>
        <w:szCs w:val="16"/>
        <w:lang w:val="fr"/>
      </w:rPr>
      <w:t xml:space="preserve">Page | </w:t>
    </w:r>
    <w:r>
      <w:rPr>
        <w:rFonts w:ascii="HelveticaNeueLT Com 45 Lt" w:eastAsia="Helvetica Neue" w:hAnsi="HelveticaNeueLT Com 45 Lt" w:cs="Helvetica Neue"/>
        <w:color w:val="000000"/>
        <w:sz w:val="16"/>
        <w:szCs w:val="16"/>
        <w:lang w:val="fr"/>
      </w:rPr>
      <w:fldChar w:fldCharType="begin"/>
    </w:r>
    <w:r>
      <w:rPr>
        <w:rFonts w:ascii="HelveticaNeueLT Com 45 Lt" w:eastAsia="Helvetica Neue" w:hAnsi="HelveticaNeueLT Com 45 Lt" w:cs="Helvetica Neue"/>
        <w:color w:val="000000"/>
        <w:sz w:val="16"/>
        <w:szCs w:val="16"/>
        <w:lang w:val="fr"/>
      </w:rPr>
      <w:instrText>PAGE</w:instrText>
    </w:r>
    <w:r>
      <w:rPr>
        <w:rFonts w:ascii="HelveticaNeueLT Com 45 Lt" w:eastAsia="Helvetica Neue" w:hAnsi="HelveticaNeueLT Com 45 Lt" w:cs="Helvetica Neue"/>
        <w:color w:val="000000"/>
        <w:sz w:val="16"/>
        <w:szCs w:val="16"/>
        <w:lang w:val="fr"/>
      </w:rPr>
      <w:fldChar w:fldCharType="separate"/>
    </w:r>
    <w:r>
      <w:rPr>
        <w:rFonts w:ascii="HelveticaNeueLT Com 45 Lt" w:eastAsia="Helvetica Neue" w:hAnsi="HelveticaNeueLT Com 45 Lt" w:cs="Helvetica Neue"/>
        <w:noProof/>
        <w:color w:val="000000"/>
        <w:sz w:val="16"/>
        <w:szCs w:val="16"/>
        <w:lang w:val="fr"/>
      </w:rPr>
      <w:t>1</w:t>
    </w:r>
    <w:r>
      <w:rPr>
        <w:rFonts w:ascii="HelveticaNeueLT Com 45 Lt" w:eastAsia="Helvetica Neue" w:hAnsi="HelveticaNeueLT Com 45 Lt" w:cs="Helvetica Neue"/>
        <w:noProof/>
        <w:color w:val="000000"/>
        <w:sz w:val="16"/>
        <w:szCs w:val="16"/>
        <w:lang w:val="fr"/>
      </w:rPr>
      <w:fldChar w:fldCharType="end"/>
    </w:r>
    <w:r>
      <w:rPr>
        <w:rFonts w:ascii="HelveticaNeueLT Com 45 Lt" w:eastAsia="Helvetica Neue" w:hAnsi="HelveticaNeueLT Com 45 Lt" w:cs="Helvetica Neue"/>
        <w:sz w:val="16"/>
        <w:szCs w:val="16"/>
        <w:lang w:val="fr"/>
      </w:rPr>
      <w:t xml:space="preserve"> </w:t>
    </w:r>
  </w:p>
  <w:p w14:paraId="1EA23208"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C065E0" w14:textId="77777777" w:rsidR="00AF552D" w:rsidRDefault="00AF552D">
      <w:r>
        <w:separator/>
      </w:r>
    </w:p>
  </w:footnote>
  <w:footnote w:type="continuationSeparator" w:id="0">
    <w:p w14:paraId="055D3CB1" w14:textId="77777777" w:rsidR="00AF552D" w:rsidRDefault="00AF552D">
      <w:r>
        <w:continuationSeparator/>
      </w:r>
    </w:p>
  </w:footnote>
  <w:footnote w:type="continuationNotice" w:id="1">
    <w:p w14:paraId="19803F0E" w14:textId="77777777" w:rsidR="00AF552D" w:rsidRDefault="00AF55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6"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r>
      <w:rPr>
        <w:noProof/>
        <w:lang w:val="fr"/>
      </w:rPr>
      <w:drawing>
        <wp:anchor distT="0" distB="0" distL="114300" distR="114300" simplePos="0" relativeHeight="251658240" behindDoc="0" locked="0" layoutInCell="1" hidden="0" allowOverlap="1" wp14:anchorId="1EA23209" wp14:editId="1EA2320A">
          <wp:simplePos x="0" y="0"/>
          <wp:positionH relativeFrom="column">
            <wp:posOffset>-61591</wp:posOffset>
          </wp:positionH>
          <wp:positionV relativeFrom="paragraph">
            <wp:posOffset>-1900</wp:posOffset>
          </wp:positionV>
          <wp:extent cx="895350" cy="371475"/>
          <wp:effectExtent l="0" t="0" r="0" b="0"/>
          <wp:wrapNone/>
          <wp:docPr id="19" name="image1.jpg" descr="Alape Logo"/>
          <wp:cNvGraphicFramePr/>
          <a:graphic xmlns:a="http://schemas.openxmlformats.org/drawingml/2006/main">
            <a:graphicData uri="http://schemas.openxmlformats.org/drawingml/2006/picture">
              <pic:pic xmlns:pic="http://schemas.openxmlformats.org/drawingml/2006/picture">
                <pic:nvPicPr>
                  <pic:cNvPr id="0" name="image1.jpg" descr="Alape Logo"/>
                  <pic:cNvPicPr preferRelativeResize="0"/>
                </pic:nvPicPr>
                <pic:blipFill>
                  <a:blip r:embed="rId1"/>
                  <a:srcRect/>
                  <a:stretch>
                    <a:fillRect/>
                  </a:stretch>
                </pic:blipFill>
                <pic:spPr>
                  <a:xfrm>
                    <a:off x="0" y="0"/>
                    <a:ext cx="895350" cy="371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FD"/>
    <w:rsid w:val="00005ECB"/>
    <w:rsid w:val="00015F1E"/>
    <w:rsid w:val="00017E5E"/>
    <w:rsid w:val="000653E7"/>
    <w:rsid w:val="0007108C"/>
    <w:rsid w:val="000820C3"/>
    <w:rsid w:val="000847F0"/>
    <w:rsid w:val="000B56A1"/>
    <w:rsid w:val="000B5855"/>
    <w:rsid w:val="000D05E5"/>
    <w:rsid w:val="000D737C"/>
    <w:rsid w:val="000D7769"/>
    <w:rsid w:val="000E2803"/>
    <w:rsid w:val="000E4E97"/>
    <w:rsid w:val="000F0CF5"/>
    <w:rsid w:val="000F5ACF"/>
    <w:rsid w:val="000F70AF"/>
    <w:rsid w:val="001011BB"/>
    <w:rsid w:val="001063BA"/>
    <w:rsid w:val="00112B71"/>
    <w:rsid w:val="00112F63"/>
    <w:rsid w:val="001321A7"/>
    <w:rsid w:val="00132CB5"/>
    <w:rsid w:val="00134D8A"/>
    <w:rsid w:val="0014675C"/>
    <w:rsid w:val="00155233"/>
    <w:rsid w:val="00162964"/>
    <w:rsid w:val="0017215D"/>
    <w:rsid w:val="00173CA5"/>
    <w:rsid w:val="001818B9"/>
    <w:rsid w:val="001A0B99"/>
    <w:rsid w:val="001B377D"/>
    <w:rsid w:val="001B4BFA"/>
    <w:rsid w:val="001B5742"/>
    <w:rsid w:val="001C1490"/>
    <w:rsid w:val="001C3509"/>
    <w:rsid w:val="001E2029"/>
    <w:rsid w:val="001E6B74"/>
    <w:rsid w:val="001F1B1D"/>
    <w:rsid w:val="001F1CD5"/>
    <w:rsid w:val="001F24C0"/>
    <w:rsid w:val="00202B85"/>
    <w:rsid w:val="00212DE7"/>
    <w:rsid w:val="00217F17"/>
    <w:rsid w:val="00230DC5"/>
    <w:rsid w:val="00241235"/>
    <w:rsid w:val="00241A9F"/>
    <w:rsid w:val="00252E61"/>
    <w:rsid w:val="0025354D"/>
    <w:rsid w:val="00262141"/>
    <w:rsid w:val="00264B2A"/>
    <w:rsid w:val="002773FC"/>
    <w:rsid w:val="00284CBF"/>
    <w:rsid w:val="00285D23"/>
    <w:rsid w:val="00287349"/>
    <w:rsid w:val="002941F3"/>
    <w:rsid w:val="00297708"/>
    <w:rsid w:val="00297F5C"/>
    <w:rsid w:val="002B1E50"/>
    <w:rsid w:val="002B2DD8"/>
    <w:rsid w:val="002C7585"/>
    <w:rsid w:val="002C7C5E"/>
    <w:rsid w:val="002E2793"/>
    <w:rsid w:val="002E6944"/>
    <w:rsid w:val="002F2622"/>
    <w:rsid w:val="00304804"/>
    <w:rsid w:val="00311DE5"/>
    <w:rsid w:val="00311E7D"/>
    <w:rsid w:val="00314C64"/>
    <w:rsid w:val="00315366"/>
    <w:rsid w:val="00321066"/>
    <w:rsid w:val="00334582"/>
    <w:rsid w:val="00334822"/>
    <w:rsid w:val="00342F20"/>
    <w:rsid w:val="00347C8A"/>
    <w:rsid w:val="0035124A"/>
    <w:rsid w:val="00361774"/>
    <w:rsid w:val="003654A0"/>
    <w:rsid w:val="00366EF0"/>
    <w:rsid w:val="0037467D"/>
    <w:rsid w:val="003746A4"/>
    <w:rsid w:val="00374ACE"/>
    <w:rsid w:val="00384F10"/>
    <w:rsid w:val="0039054C"/>
    <w:rsid w:val="00391ACE"/>
    <w:rsid w:val="003977E6"/>
    <w:rsid w:val="003B0702"/>
    <w:rsid w:val="003B5A2B"/>
    <w:rsid w:val="003C50A7"/>
    <w:rsid w:val="003D1362"/>
    <w:rsid w:val="003D1E71"/>
    <w:rsid w:val="003D58BA"/>
    <w:rsid w:val="003E03CF"/>
    <w:rsid w:val="003F2552"/>
    <w:rsid w:val="00403FCF"/>
    <w:rsid w:val="00407FF4"/>
    <w:rsid w:val="00410A08"/>
    <w:rsid w:val="00413537"/>
    <w:rsid w:val="00413F6C"/>
    <w:rsid w:val="004239BE"/>
    <w:rsid w:val="00455C46"/>
    <w:rsid w:val="00456E8F"/>
    <w:rsid w:val="00460572"/>
    <w:rsid w:val="004628CD"/>
    <w:rsid w:val="00473D53"/>
    <w:rsid w:val="00477E97"/>
    <w:rsid w:val="0049211F"/>
    <w:rsid w:val="004938A7"/>
    <w:rsid w:val="004A2006"/>
    <w:rsid w:val="004C79AC"/>
    <w:rsid w:val="004D5E3A"/>
    <w:rsid w:val="004F1437"/>
    <w:rsid w:val="00514451"/>
    <w:rsid w:val="00516D4F"/>
    <w:rsid w:val="005208D4"/>
    <w:rsid w:val="00521F0F"/>
    <w:rsid w:val="00522D1A"/>
    <w:rsid w:val="0052559A"/>
    <w:rsid w:val="00527535"/>
    <w:rsid w:val="00542343"/>
    <w:rsid w:val="00560ED7"/>
    <w:rsid w:val="00561828"/>
    <w:rsid w:val="00563B6C"/>
    <w:rsid w:val="00567908"/>
    <w:rsid w:val="0059308C"/>
    <w:rsid w:val="005932E7"/>
    <w:rsid w:val="00596983"/>
    <w:rsid w:val="005A4017"/>
    <w:rsid w:val="005A4535"/>
    <w:rsid w:val="005A5A30"/>
    <w:rsid w:val="005A7300"/>
    <w:rsid w:val="005C51FD"/>
    <w:rsid w:val="005D2071"/>
    <w:rsid w:val="005D495F"/>
    <w:rsid w:val="005E1048"/>
    <w:rsid w:val="005F1456"/>
    <w:rsid w:val="005F70F0"/>
    <w:rsid w:val="00607B30"/>
    <w:rsid w:val="00616002"/>
    <w:rsid w:val="00620057"/>
    <w:rsid w:val="00625ACC"/>
    <w:rsid w:val="00647C70"/>
    <w:rsid w:val="0065490E"/>
    <w:rsid w:val="00655BCF"/>
    <w:rsid w:val="006A49D1"/>
    <w:rsid w:val="006A7330"/>
    <w:rsid w:val="006C019D"/>
    <w:rsid w:val="006D727B"/>
    <w:rsid w:val="006D7E0F"/>
    <w:rsid w:val="006F0CE6"/>
    <w:rsid w:val="006F5AFB"/>
    <w:rsid w:val="006F6A17"/>
    <w:rsid w:val="0070157C"/>
    <w:rsid w:val="00704A46"/>
    <w:rsid w:val="0074385E"/>
    <w:rsid w:val="0076170D"/>
    <w:rsid w:val="0077636E"/>
    <w:rsid w:val="007962A9"/>
    <w:rsid w:val="007A7D30"/>
    <w:rsid w:val="007B064C"/>
    <w:rsid w:val="007B3B20"/>
    <w:rsid w:val="007B42F1"/>
    <w:rsid w:val="007B5ADA"/>
    <w:rsid w:val="007C0627"/>
    <w:rsid w:val="007C5830"/>
    <w:rsid w:val="007D010F"/>
    <w:rsid w:val="007D5081"/>
    <w:rsid w:val="007E0F09"/>
    <w:rsid w:val="007E0F8B"/>
    <w:rsid w:val="007E7030"/>
    <w:rsid w:val="00801A35"/>
    <w:rsid w:val="00802636"/>
    <w:rsid w:val="008062A5"/>
    <w:rsid w:val="008145ED"/>
    <w:rsid w:val="008155B4"/>
    <w:rsid w:val="008160DC"/>
    <w:rsid w:val="00816979"/>
    <w:rsid w:val="0081782D"/>
    <w:rsid w:val="008300C4"/>
    <w:rsid w:val="00834216"/>
    <w:rsid w:val="00843F11"/>
    <w:rsid w:val="00851B5E"/>
    <w:rsid w:val="00853814"/>
    <w:rsid w:val="00860A8D"/>
    <w:rsid w:val="00866563"/>
    <w:rsid w:val="00873E09"/>
    <w:rsid w:val="00882542"/>
    <w:rsid w:val="00890301"/>
    <w:rsid w:val="00892DAF"/>
    <w:rsid w:val="008A0024"/>
    <w:rsid w:val="008A0A34"/>
    <w:rsid w:val="008A18E9"/>
    <w:rsid w:val="008A3511"/>
    <w:rsid w:val="008A633B"/>
    <w:rsid w:val="008B47B9"/>
    <w:rsid w:val="008B6E51"/>
    <w:rsid w:val="008C7113"/>
    <w:rsid w:val="008D4A6D"/>
    <w:rsid w:val="008F2ADA"/>
    <w:rsid w:val="008F43CB"/>
    <w:rsid w:val="008F64A9"/>
    <w:rsid w:val="00906CA7"/>
    <w:rsid w:val="00906E3B"/>
    <w:rsid w:val="00914621"/>
    <w:rsid w:val="00921EF3"/>
    <w:rsid w:val="009418B3"/>
    <w:rsid w:val="009469D5"/>
    <w:rsid w:val="009573DA"/>
    <w:rsid w:val="009674D3"/>
    <w:rsid w:val="00973979"/>
    <w:rsid w:val="00975510"/>
    <w:rsid w:val="00976DE6"/>
    <w:rsid w:val="00977B1F"/>
    <w:rsid w:val="009A45ED"/>
    <w:rsid w:val="009A6EB1"/>
    <w:rsid w:val="009A7CA7"/>
    <w:rsid w:val="009B1D27"/>
    <w:rsid w:val="009D3088"/>
    <w:rsid w:val="009E611F"/>
    <w:rsid w:val="009E623C"/>
    <w:rsid w:val="009F4DEA"/>
    <w:rsid w:val="00A16782"/>
    <w:rsid w:val="00A21A3F"/>
    <w:rsid w:val="00A222D8"/>
    <w:rsid w:val="00A22D36"/>
    <w:rsid w:val="00A23E35"/>
    <w:rsid w:val="00A25E28"/>
    <w:rsid w:val="00A30DCF"/>
    <w:rsid w:val="00A37294"/>
    <w:rsid w:val="00A43A36"/>
    <w:rsid w:val="00A5110D"/>
    <w:rsid w:val="00A80085"/>
    <w:rsid w:val="00A870F7"/>
    <w:rsid w:val="00A92940"/>
    <w:rsid w:val="00A931A9"/>
    <w:rsid w:val="00A9773D"/>
    <w:rsid w:val="00AE69F4"/>
    <w:rsid w:val="00AF1384"/>
    <w:rsid w:val="00AF552D"/>
    <w:rsid w:val="00B00F4E"/>
    <w:rsid w:val="00B15084"/>
    <w:rsid w:val="00B25C5C"/>
    <w:rsid w:val="00B37B06"/>
    <w:rsid w:val="00B430C6"/>
    <w:rsid w:val="00B455DB"/>
    <w:rsid w:val="00B60BE4"/>
    <w:rsid w:val="00B70055"/>
    <w:rsid w:val="00B71AF3"/>
    <w:rsid w:val="00B75D85"/>
    <w:rsid w:val="00B77E05"/>
    <w:rsid w:val="00B80304"/>
    <w:rsid w:val="00B84FC2"/>
    <w:rsid w:val="00B92453"/>
    <w:rsid w:val="00B95803"/>
    <w:rsid w:val="00B97A3A"/>
    <w:rsid w:val="00BA2773"/>
    <w:rsid w:val="00BA4761"/>
    <w:rsid w:val="00BA4C87"/>
    <w:rsid w:val="00BA4F96"/>
    <w:rsid w:val="00BB5118"/>
    <w:rsid w:val="00BC39E7"/>
    <w:rsid w:val="00BD13AD"/>
    <w:rsid w:val="00BD4A63"/>
    <w:rsid w:val="00BE4BA9"/>
    <w:rsid w:val="00BE5B4A"/>
    <w:rsid w:val="00C034B4"/>
    <w:rsid w:val="00C0609C"/>
    <w:rsid w:val="00C071A1"/>
    <w:rsid w:val="00C07E83"/>
    <w:rsid w:val="00C1277B"/>
    <w:rsid w:val="00C3293C"/>
    <w:rsid w:val="00C352F1"/>
    <w:rsid w:val="00C3562C"/>
    <w:rsid w:val="00C502BD"/>
    <w:rsid w:val="00C52EF2"/>
    <w:rsid w:val="00C5491D"/>
    <w:rsid w:val="00C54C12"/>
    <w:rsid w:val="00C57D49"/>
    <w:rsid w:val="00C74B84"/>
    <w:rsid w:val="00C8599D"/>
    <w:rsid w:val="00C96660"/>
    <w:rsid w:val="00CA5B72"/>
    <w:rsid w:val="00CA5ECD"/>
    <w:rsid w:val="00CB276B"/>
    <w:rsid w:val="00CB47B2"/>
    <w:rsid w:val="00CD3C87"/>
    <w:rsid w:val="00D026AD"/>
    <w:rsid w:val="00D06CED"/>
    <w:rsid w:val="00D14B49"/>
    <w:rsid w:val="00D21034"/>
    <w:rsid w:val="00D24775"/>
    <w:rsid w:val="00D2760D"/>
    <w:rsid w:val="00D33803"/>
    <w:rsid w:val="00D34FF3"/>
    <w:rsid w:val="00D411F4"/>
    <w:rsid w:val="00D42236"/>
    <w:rsid w:val="00D44D2C"/>
    <w:rsid w:val="00D52F5A"/>
    <w:rsid w:val="00D61B8A"/>
    <w:rsid w:val="00D7132D"/>
    <w:rsid w:val="00D82C62"/>
    <w:rsid w:val="00D923BC"/>
    <w:rsid w:val="00D94A8F"/>
    <w:rsid w:val="00DA3BB4"/>
    <w:rsid w:val="00DA6A81"/>
    <w:rsid w:val="00DB5006"/>
    <w:rsid w:val="00DB6981"/>
    <w:rsid w:val="00DC2F3D"/>
    <w:rsid w:val="00DC4466"/>
    <w:rsid w:val="00DD144A"/>
    <w:rsid w:val="00DE0AC6"/>
    <w:rsid w:val="00DF38E5"/>
    <w:rsid w:val="00E06F44"/>
    <w:rsid w:val="00E13FF7"/>
    <w:rsid w:val="00E225EE"/>
    <w:rsid w:val="00E23EAB"/>
    <w:rsid w:val="00E26AEC"/>
    <w:rsid w:val="00E33E02"/>
    <w:rsid w:val="00E33F7B"/>
    <w:rsid w:val="00E34138"/>
    <w:rsid w:val="00E37317"/>
    <w:rsid w:val="00E4411C"/>
    <w:rsid w:val="00E65DEC"/>
    <w:rsid w:val="00E72D08"/>
    <w:rsid w:val="00EB3D01"/>
    <w:rsid w:val="00EC0C7F"/>
    <w:rsid w:val="00EC2CE4"/>
    <w:rsid w:val="00EC3000"/>
    <w:rsid w:val="00EC3726"/>
    <w:rsid w:val="00ED5A6A"/>
    <w:rsid w:val="00EE0316"/>
    <w:rsid w:val="00EE424B"/>
    <w:rsid w:val="00EE79F9"/>
    <w:rsid w:val="00F04EC2"/>
    <w:rsid w:val="00F066D0"/>
    <w:rsid w:val="00F101B6"/>
    <w:rsid w:val="00F169AA"/>
    <w:rsid w:val="00F24A8C"/>
    <w:rsid w:val="00F44C17"/>
    <w:rsid w:val="00F46A00"/>
    <w:rsid w:val="00F62899"/>
    <w:rsid w:val="00F62A18"/>
    <w:rsid w:val="00F665BC"/>
    <w:rsid w:val="00F6773B"/>
    <w:rsid w:val="00F7646A"/>
    <w:rsid w:val="00F864C6"/>
    <w:rsid w:val="00F87457"/>
    <w:rsid w:val="00F87867"/>
    <w:rsid w:val="00FB3244"/>
    <w:rsid w:val="00FC5FD7"/>
    <w:rsid w:val="00FD0CC1"/>
    <w:rsid w:val="00FE7637"/>
    <w:rsid w:val="00FF68D4"/>
    <w:rsid w:val="00FF6FE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A231CF"/>
  <w15:docId w15:val="{7B856213-19DC-4521-8B45-EA073128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rPr>
      <w:rFonts w:ascii="HelveticaNeue LT 55 Roman" w:eastAsia="Times New Roman" w:hAnsi="HelveticaNeue LT 55 Roman" w:cs="Times New Roman"/>
      <w:szCs w:val="24"/>
    </w:rPr>
  </w:style>
  <w:style w:type="paragraph" w:styleId="berschrift1">
    <w:name w:val="heading 1"/>
    <w:basedOn w:val="Standard"/>
    <w:link w:val="berschrift1Zchn"/>
    <w:uiPriority w:val="9"/>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paragraph" w:styleId="berschrift2">
    <w:name w:val="heading 2"/>
    <w:basedOn w:val="Standard"/>
    <w:next w:val="Standard"/>
    <w:link w:val="berschrift2Zchn"/>
    <w:uiPriority w:val="9"/>
    <w:semiHidden/>
    <w:unhideWhenUsed/>
    <w:qFormat/>
    <w:rsid w:val="00EF07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rPr>
      <w:rFonts w:ascii="HelveticaNeue LT 55 Roman" w:eastAsia="Times New Roman" w:hAnsi="HelveticaNeue LT 55 Roman" w:cs="Times New Roman"/>
      <w:szCs w:val="24"/>
    </w:rPr>
  </w:style>
  <w:style w:type="paragraph" w:styleId="Funotentext">
    <w:name w:val="footnote text"/>
    <w:basedOn w:val="Standard"/>
    <w:link w:val="FunotentextZchn"/>
    <w:uiPriority w:val="99"/>
    <w:semiHidden/>
    <w:unhideWhenUsed/>
    <w:rsid w:val="00E94804"/>
    <w:rPr>
      <w:szCs w:val="20"/>
    </w:rPr>
  </w:style>
  <w:style w:type="character" w:customStyle="1" w:styleId="FunotentextZchn">
    <w:name w:val="Fußnotentext Zchn"/>
    <w:basedOn w:val="Absatz-Standardschriftart"/>
    <w:link w:val="Funotentext"/>
    <w:uiPriority w:val="99"/>
    <w:semiHidden/>
    <w:rsid w:val="00E94804"/>
    <w:rPr>
      <w:rFonts w:ascii="HelveticaNeue LT 55 Roman" w:eastAsia="Times New Roman" w:hAnsi="HelveticaNeue LT 55 Roman" w:cs="Times New Roman"/>
      <w:sz w:val="20"/>
      <w:szCs w:val="20"/>
      <w:lang w:val="de-DE" w:eastAsia="de-DE"/>
    </w:rPr>
  </w:style>
  <w:style w:type="character" w:styleId="Funotenzeichen">
    <w:name w:val="footnote reference"/>
    <w:basedOn w:val="Absatz-Standardschriftart"/>
    <w:uiPriority w:val="99"/>
    <w:semiHidden/>
    <w:unhideWhenUsed/>
    <w:rsid w:val="00E94804"/>
    <w:rPr>
      <w:vertAlign w:val="superscript"/>
    </w:rPr>
  </w:style>
  <w:style w:type="character" w:customStyle="1" w:styleId="berschrift2Zchn">
    <w:name w:val="Überschrift 2 Zchn"/>
    <w:basedOn w:val="Absatz-Standardschriftart"/>
    <w:link w:val="berschrift2"/>
    <w:uiPriority w:val="9"/>
    <w:semiHidden/>
    <w:rsid w:val="00EF0746"/>
    <w:rPr>
      <w:rFonts w:asciiTheme="majorHAnsi" w:eastAsiaTheme="majorEastAsia" w:hAnsiTheme="majorHAnsi" w:cstheme="majorBidi"/>
      <w:color w:val="2E74B5" w:themeColor="accent1" w:themeShade="BF"/>
      <w:sz w:val="26"/>
      <w:szCs w:val="26"/>
      <w:lang w:val="de-DE" w:eastAsia="de-DE"/>
    </w:rPr>
  </w:style>
  <w:style w:type="paragraph" w:customStyle="1" w:styleId="Pa0">
    <w:name w:val="Pa0"/>
    <w:basedOn w:val="Standard"/>
    <w:next w:val="Standard"/>
    <w:uiPriority w:val="99"/>
    <w:rsid w:val="00AD160A"/>
    <w:pPr>
      <w:autoSpaceDE w:val="0"/>
      <w:autoSpaceDN w:val="0"/>
      <w:adjustRightInd w:val="0"/>
      <w:spacing w:line="241" w:lineRule="atLeast"/>
    </w:pPr>
    <w:rPr>
      <w:rFonts w:ascii="HelveticaNeueLT Pro 35 Th" w:eastAsiaTheme="minorHAnsi" w:hAnsi="HelveticaNeueLT Pro 35 Th" w:cstheme="minorBidi"/>
      <w:sz w:val="24"/>
      <w:lang w:eastAsia="en-US"/>
    </w:rPr>
  </w:style>
  <w:style w:type="character" w:customStyle="1" w:styleId="A4">
    <w:name w:val="A4"/>
    <w:uiPriority w:val="99"/>
    <w:rsid w:val="00AD160A"/>
    <w:rPr>
      <w:rFonts w:cs="HelveticaNeueLT Pro 35 Th"/>
      <w:color w:val="FFFFFF"/>
      <w:sz w:val="32"/>
      <w:szCs w:val="3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Default">
    <w:name w:val="Default"/>
    <w:rsid w:val="00D026AD"/>
    <w:pPr>
      <w:autoSpaceDE w:val="0"/>
      <w:autoSpaceDN w:val="0"/>
      <w:adjustRightInd w:val="0"/>
    </w:pPr>
    <w:rPr>
      <w:rFonts w:ascii="HelveticaNeueLT Com 45 Lt" w:hAnsi="HelveticaNeueLT Com 45 Lt" w:cs="HelveticaNeueLT Com 45 Lt"/>
      <w:color w:val="000000"/>
      <w:sz w:val="24"/>
      <w:szCs w:val="24"/>
    </w:rPr>
  </w:style>
  <w:style w:type="character" w:customStyle="1" w:styleId="NichtaufgelsteErwhnung1">
    <w:name w:val="Nicht aufgelöste Erwähnung1"/>
    <w:basedOn w:val="Absatz-Standardschriftart"/>
    <w:uiPriority w:val="99"/>
    <w:semiHidden/>
    <w:unhideWhenUsed/>
    <w:rsid w:val="000D7769"/>
    <w:rPr>
      <w:color w:val="605E5C"/>
      <w:shd w:val="clear" w:color="auto" w:fill="E1DFDD"/>
    </w:rPr>
  </w:style>
  <w:style w:type="paragraph" w:customStyle="1" w:styleId="paragraph">
    <w:name w:val="paragraph"/>
    <w:basedOn w:val="Standard"/>
    <w:rsid w:val="007C5830"/>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7C5830"/>
  </w:style>
  <w:style w:type="character" w:customStyle="1" w:styleId="eop">
    <w:name w:val="eop"/>
    <w:basedOn w:val="Absatz-Standardschriftart"/>
    <w:rsid w:val="007C5830"/>
  </w:style>
  <w:style w:type="character" w:styleId="NichtaufgelsteErwhnung">
    <w:name w:val="Unresolved Mention"/>
    <w:basedOn w:val="Absatz-Standardschriftart"/>
    <w:uiPriority w:val="99"/>
    <w:semiHidden/>
    <w:unhideWhenUsed/>
    <w:rsid w:val="00890301"/>
    <w:rPr>
      <w:color w:val="605E5C"/>
      <w:shd w:val="clear" w:color="auto" w:fill="E1DFDD"/>
    </w:rPr>
  </w:style>
  <w:style w:type="paragraph" w:styleId="KeinLeerraum">
    <w:name w:val="No Spacing"/>
    <w:uiPriority w:val="1"/>
    <w:qFormat/>
    <w:rsid w:val="001818B9"/>
    <w:rPr>
      <w:rFonts w:ascii="HelveticaNeue LT 55 Roman" w:eastAsia="Times New Roman" w:hAnsi="HelveticaNeue LT 55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006179">
      <w:bodyDiv w:val="1"/>
      <w:marLeft w:val="0"/>
      <w:marRight w:val="0"/>
      <w:marTop w:val="0"/>
      <w:marBottom w:val="0"/>
      <w:divBdr>
        <w:top w:val="none" w:sz="0" w:space="0" w:color="auto"/>
        <w:left w:val="none" w:sz="0" w:space="0" w:color="auto"/>
        <w:bottom w:val="none" w:sz="0" w:space="0" w:color="auto"/>
        <w:right w:val="none" w:sz="0" w:space="0" w:color="auto"/>
      </w:divBdr>
    </w:div>
    <w:div w:id="715932467">
      <w:bodyDiv w:val="1"/>
      <w:marLeft w:val="0"/>
      <w:marRight w:val="0"/>
      <w:marTop w:val="0"/>
      <w:marBottom w:val="0"/>
      <w:divBdr>
        <w:top w:val="none" w:sz="0" w:space="0" w:color="auto"/>
        <w:left w:val="none" w:sz="0" w:space="0" w:color="auto"/>
        <w:bottom w:val="none" w:sz="0" w:space="0" w:color="auto"/>
        <w:right w:val="none" w:sz="0" w:space="0" w:color="auto"/>
      </w:divBdr>
    </w:div>
    <w:div w:id="754936232">
      <w:bodyDiv w:val="1"/>
      <w:marLeft w:val="0"/>
      <w:marRight w:val="0"/>
      <w:marTop w:val="0"/>
      <w:marBottom w:val="0"/>
      <w:divBdr>
        <w:top w:val="none" w:sz="0" w:space="0" w:color="auto"/>
        <w:left w:val="none" w:sz="0" w:space="0" w:color="auto"/>
        <w:bottom w:val="none" w:sz="0" w:space="0" w:color="auto"/>
        <w:right w:val="none" w:sz="0" w:space="0" w:color="auto"/>
      </w:divBdr>
    </w:div>
    <w:div w:id="898982420">
      <w:bodyDiv w:val="1"/>
      <w:marLeft w:val="0"/>
      <w:marRight w:val="0"/>
      <w:marTop w:val="0"/>
      <w:marBottom w:val="0"/>
      <w:divBdr>
        <w:top w:val="none" w:sz="0" w:space="0" w:color="auto"/>
        <w:left w:val="none" w:sz="0" w:space="0" w:color="auto"/>
        <w:bottom w:val="none" w:sz="0" w:space="0" w:color="auto"/>
        <w:right w:val="none" w:sz="0" w:space="0" w:color="auto"/>
      </w:divBdr>
    </w:div>
    <w:div w:id="1052534084">
      <w:bodyDiv w:val="1"/>
      <w:marLeft w:val="0"/>
      <w:marRight w:val="0"/>
      <w:marTop w:val="0"/>
      <w:marBottom w:val="0"/>
      <w:divBdr>
        <w:top w:val="none" w:sz="0" w:space="0" w:color="auto"/>
        <w:left w:val="none" w:sz="0" w:space="0" w:color="auto"/>
        <w:bottom w:val="none" w:sz="0" w:space="0" w:color="auto"/>
        <w:right w:val="none" w:sz="0" w:space="0" w:color="auto"/>
      </w:divBdr>
    </w:div>
    <w:div w:id="1109471298">
      <w:bodyDiv w:val="1"/>
      <w:marLeft w:val="0"/>
      <w:marRight w:val="0"/>
      <w:marTop w:val="0"/>
      <w:marBottom w:val="0"/>
      <w:divBdr>
        <w:top w:val="none" w:sz="0" w:space="0" w:color="auto"/>
        <w:left w:val="none" w:sz="0" w:space="0" w:color="auto"/>
        <w:bottom w:val="none" w:sz="0" w:space="0" w:color="auto"/>
        <w:right w:val="none" w:sz="0" w:space="0" w:color="auto"/>
      </w:divBdr>
    </w:div>
    <w:div w:id="1127309721">
      <w:bodyDiv w:val="1"/>
      <w:marLeft w:val="0"/>
      <w:marRight w:val="0"/>
      <w:marTop w:val="0"/>
      <w:marBottom w:val="0"/>
      <w:divBdr>
        <w:top w:val="none" w:sz="0" w:space="0" w:color="auto"/>
        <w:left w:val="none" w:sz="0" w:space="0" w:color="auto"/>
        <w:bottom w:val="none" w:sz="0" w:space="0" w:color="auto"/>
        <w:right w:val="none" w:sz="0" w:space="0" w:color="auto"/>
      </w:divBdr>
    </w:div>
    <w:div w:id="1980333661">
      <w:bodyDiv w:val="1"/>
      <w:marLeft w:val="0"/>
      <w:marRight w:val="0"/>
      <w:marTop w:val="0"/>
      <w:marBottom w:val="0"/>
      <w:divBdr>
        <w:top w:val="none" w:sz="0" w:space="0" w:color="auto"/>
        <w:left w:val="none" w:sz="0" w:space="0" w:color="auto"/>
        <w:bottom w:val="none" w:sz="0" w:space="0" w:color="auto"/>
        <w:right w:val="none" w:sz="0" w:space="0" w:color="auto"/>
      </w:divBdr>
      <w:divsChild>
        <w:div w:id="1030496528">
          <w:marLeft w:val="0"/>
          <w:marRight w:val="0"/>
          <w:marTop w:val="0"/>
          <w:marBottom w:val="0"/>
          <w:divBdr>
            <w:top w:val="none" w:sz="0" w:space="0" w:color="auto"/>
            <w:left w:val="none" w:sz="0" w:space="0" w:color="auto"/>
            <w:bottom w:val="none" w:sz="0" w:space="0" w:color="auto"/>
            <w:right w:val="none" w:sz="0" w:space="0" w:color="auto"/>
          </w:divBdr>
        </w:div>
        <w:div w:id="46078217">
          <w:marLeft w:val="0"/>
          <w:marRight w:val="0"/>
          <w:marTop w:val="0"/>
          <w:marBottom w:val="0"/>
          <w:divBdr>
            <w:top w:val="none" w:sz="0" w:space="0" w:color="auto"/>
            <w:left w:val="none" w:sz="0" w:space="0" w:color="auto"/>
            <w:bottom w:val="none" w:sz="0" w:space="0" w:color="auto"/>
            <w:right w:val="none" w:sz="0" w:space="0" w:color="auto"/>
          </w:divBdr>
        </w:div>
        <w:div w:id="2044555227">
          <w:marLeft w:val="0"/>
          <w:marRight w:val="0"/>
          <w:marTop w:val="0"/>
          <w:marBottom w:val="0"/>
          <w:divBdr>
            <w:top w:val="none" w:sz="0" w:space="0" w:color="auto"/>
            <w:left w:val="none" w:sz="0" w:space="0" w:color="auto"/>
            <w:bottom w:val="none" w:sz="0" w:space="0" w:color="auto"/>
            <w:right w:val="none" w:sz="0" w:space="0" w:color="auto"/>
          </w:divBdr>
        </w:div>
        <w:div w:id="13203100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lape.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marketing@alape.com"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63A0A07ED4C2D4487CDFA62ABC35A7F" ma:contentTypeVersion="19" ma:contentTypeDescription="Ein neues Dokument erstellen." ma:contentTypeScope="" ma:versionID="6c7d54b53497114a7098d0e19c50a286">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259768e4487df8a8574f570c37cce889"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ften der einheitlichen Compliancerichtlinie" ma:hidden="true" ma:internalName="_ip_UnifiedCompliancePolicyProperties">
      <xsd:simpleType>
        <xsd:restriction base="dms:Note"/>
      </xsd:simpleType>
    </xsd:element>
    <xsd:element name="_ip_UnifiedCompliancePolicyUIAction" ma:index="21"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bd5cfb69-71c3-400b-9238-4ee451585d3a}" ma:internalName="TaxCatchAll" ma:showField="CatchAllData" ma:web="e5559e77-22d9-4fb7-ae1e-5bdd922e2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1391052e-7308-42f8-ae27-c6a9c1e6827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um xmlns="46d34cdd-baab-4609-9435-49be67dfa04f" xsi:nil="true"/>
    <lcf76f155ced4ddcb4097134ff3c332f xmlns="46d34cdd-baab-4609-9435-49be67dfa04f">
      <Terms xmlns="http://schemas.microsoft.com/office/infopath/2007/PartnerControls"/>
    </lcf76f155ced4ddcb4097134ff3c332f>
    <TaxCatchAll xmlns="e5559e77-22d9-4fb7-ae1e-5bdd922e2f16" xsi:nil="true"/>
  </documentManagement>
</p:properties>
</file>

<file path=customXml/item4.xml><?xml version="1.0" encoding="utf-8"?>
<go:gDocsCustomXmlDataStorage xmlns:go="http://customooxmlschemas.google.com/" xmlns:r="http://schemas.openxmlformats.org/officeDocument/2006/relationships">
  <go:docsCustomData roundtripDataSignature="AMtx7mihmaD13Ur2FOn9pmKDjFRv3byjWw==">AMUW2mWz5zeg9FiNjBAPZArA/aZkX+WznC5TkgSlBYJKZ5puU2fqRPQFPUZWBSPmISQkyjEncx9TMZBn4mTYY+Qb2YhfKjyBtlBQCy/h8iY2EleCszHGydm3pPFSgAziouy5J/cZqR228oobwH/gaYJU9RNRJSX9oA1yc3lzS84Bg5pwK0/9rB/w5En8IRv5wjvxWKa6T08yR0UlB5obLkYn+lrVuJ++9Hup+fejHESJVyqagKfEAM69ze48ArPVUp30gT0NuV03QQfXpcWN0o1ci7aFKv4e/XHFQokAbCwXAgohaXJrBBJOwZTvpVkAVUGZw8y9/oJW6EDxsIWfw5HAAYIBGezG13cA/aw/6Ouumc6U4KwybIWhV0VXF/JL5Lg+adFncD/MSVeV9JRE+lUaKZsKvEsA3L7ivymCufZWRa4lNQTJCZY=</go:docsCustomData>
</go:gDocsCustomXmlDataStorage>
</file>

<file path=customXml/itemProps1.xml><?xml version="1.0" encoding="utf-8"?>
<ds:datastoreItem xmlns:ds="http://schemas.openxmlformats.org/officeDocument/2006/customXml" ds:itemID="{B5981E26-D6F1-40E9-A270-914879C9C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2E153A-540C-4D75-9267-B3C51C7DB947}">
  <ds:schemaRefs>
    <ds:schemaRef ds:uri="http://schemas.microsoft.com/sharepoint/v3/contenttype/forms"/>
  </ds:schemaRefs>
</ds:datastoreItem>
</file>

<file path=customXml/itemProps3.xml><?xml version="1.0" encoding="utf-8"?>
<ds:datastoreItem xmlns:ds="http://schemas.openxmlformats.org/officeDocument/2006/customXml" ds:itemID="{B92DB273-6226-4C43-8857-2FB4C923B7DD}">
  <ds:schemaRefs>
    <ds:schemaRef ds:uri="http://schemas.microsoft.com/office/2006/metadata/properties"/>
    <ds:schemaRef ds:uri="http://schemas.microsoft.com/office/infopath/2007/PartnerControls"/>
    <ds:schemaRef ds:uri="http://schemas.microsoft.com/sharepoint/v3"/>
    <ds:schemaRef ds:uri="46d34cdd-baab-4609-9435-49be67dfa04f"/>
    <ds:schemaRef ds:uri="e5559e77-22d9-4fb7-ae1e-5bdd922e2f16"/>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351</Words>
  <Characters>2214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7</cp:revision>
  <cp:lastPrinted>2024-05-30T09:40:00Z</cp:lastPrinted>
  <dcterms:created xsi:type="dcterms:W3CDTF">2024-06-24T13:50:00Z</dcterms:created>
  <dcterms:modified xsi:type="dcterms:W3CDTF">2024-11-18T13:30:00Z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0x010100063A0A07ED4C2D4487CDFA62ABC35A7F</vt:lpwstr>
  </property>
</Properties>
</file>