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E12F9" w14:textId="4F8008DF" w:rsidR="00620B1E" w:rsidRPr="009126D3" w:rsidRDefault="00D33A7A">
      <w:pPr>
        <w:ind w:firstLine="708"/>
        <w:jc w:val="both"/>
        <w:rPr>
          <w:rFonts w:ascii="Arial" w:hAnsi="Arial" w:cs="Arial"/>
          <w:b/>
          <w:sz w:val="24"/>
          <w:szCs w:val="24"/>
          <w:lang w:val="en-GB"/>
        </w:rPr>
      </w:pPr>
      <w:r>
        <w:rPr>
          <w:noProof/>
          <w:lang w:val="de-DE" w:eastAsia="de-DE"/>
        </w:rPr>
        <w:drawing>
          <wp:anchor distT="0" distB="0" distL="114300" distR="114300" simplePos="0" relativeHeight="251659264" behindDoc="1" locked="0" layoutInCell="1" allowOverlap="1" wp14:anchorId="3F59C0BA" wp14:editId="4501AC5C">
            <wp:simplePos x="0" y="0"/>
            <wp:positionH relativeFrom="margin">
              <wp:align>left</wp:align>
            </wp:positionH>
            <wp:positionV relativeFrom="paragraph">
              <wp:posOffset>12700</wp:posOffset>
            </wp:positionV>
            <wp:extent cx="1543050" cy="397510"/>
            <wp:effectExtent l="0" t="0" r="0" b="0"/>
            <wp:wrapSquare wrapText="bothSides"/>
            <wp:docPr id="3" name="Imagen 3"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en blanco y negro&#10;&#10;Descripción generada automáticamente con confianza baja"/>
                    <pic:cNvPicPr>
                      <a:picLocks noChangeAspect="1" noChangeArrowheads="1"/>
                    </pic:cNvPicPr>
                  </pic:nvPicPr>
                  <pic:blipFill>
                    <a:blip r:embed="rId8" r:link="rId9" cstate="print">
                      <a:extLst>
                        <a:ext uri="{28A0092B-C50C-407E-A947-70E740481C1C}">
                          <a14:useLocalDpi xmlns:a14="http://schemas.microsoft.com/office/drawing/2010/main"/>
                        </a:ext>
                      </a:extLst>
                    </a:blip>
                    <a:srcRect/>
                    <a:stretch>
                      <a:fillRect/>
                    </a:stretch>
                  </pic:blipFill>
                  <pic:spPr bwMode="auto">
                    <a:xfrm>
                      <a:off x="0" y="0"/>
                      <a:ext cx="154305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B8">
        <w:rPr>
          <w:noProof/>
          <w:lang w:val="de-DE" w:eastAsia="de-DE"/>
        </w:rPr>
        <w:drawing>
          <wp:anchor distT="0" distB="0" distL="114300" distR="114300" simplePos="0" relativeHeight="251661312" behindDoc="0" locked="0" layoutInCell="1" allowOverlap="1" wp14:anchorId="489A7C2E" wp14:editId="381BF8B7">
            <wp:simplePos x="0" y="0"/>
            <wp:positionH relativeFrom="column">
              <wp:posOffset>3098800</wp:posOffset>
            </wp:positionH>
            <wp:positionV relativeFrom="paragraph">
              <wp:posOffset>70485</wp:posOffset>
            </wp:positionV>
            <wp:extent cx="876300" cy="270510"/>
            <wp:effectExtent l="0" t="0" r="12700" b="889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duotone>
                        <a:prstClr val="black"/>
                        <a:srgbClr val="B3B3B3">
                          <a:tint val="45000"/>
                          <a:satMod val="400000"/>
                        </a:srgbClr>
                      </a:duotone>
                      <a:extLst>
                        <a:ext uri="{28A0092B-C50C-407E-A947-70E740481C1C}">
                          <a14:useLocalDpi xmlns:a14="http://schemas.microsoft.com/office/drawing/2010/main"/>
                        </a:ext>
                        <a:ext uri="{96DAC541-7B7A-43D3-8B79-37D633B846F1}">
                          <asvg:svgBlip xmlns:asvg="http://schemas.microsoft.com/office/drawing/2016/SVG/main" r:embed="rId11"/>
                        </a:ext>
                      </a:extLst>
                    </a:blip>
                    <a:stretch>
                      <a:fillRect/>
                    </a:stretch>
                  </pic:blipFill>
                  <pic:spPr>
                    <a:xfrm>
                      <a:off x="0" y="0"/>
                      <a:ext cx="876300" cy="2705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CB4375" w:rsidRPr="009126D3">
        <w:rPr>
          <w:rFonts w:ascii="Arial" w:hAnsi="Arial" w:cs="Arial"/>
          <w:b/>
          <w:sz w:val="24"/>
          <w:szCs w:val="24"/>
          <w:lang w:val="en-GB"/>
        </w:rPr>
        <w:t xml:space="preserve">                                                     </w:t>
      </w:r>
    </w:p>
    <w:p w14:paraId="694F63E6" w14:textId="4AF9AEF0" w:rsidR="007474D9" w:rsidRPr="009126D3" w:rsidRDefault="007474D9">
      <w:pPr>
        <w:ind w:firstLine="708"/>
        <w:jc w:val="both"/>
        <w:rPr>
          <w:rFonts w:ascii="Arial" w:hAnsi="Arial" w:cs="Arial"/>
          <w:b/>
          <w:sz w:val="24"/>
          <w:szCs w:val="24"/>
          <w:lang w:val="en-GB"/>
        </w:rPr>
      </w:pPr>
    </w:p>
    <w:p w14:paraId="1FA67AA9" w14:textId="77777777" w:rsidR="0046062E" w:rsidRPr="009126D3" w:rsidRDefault="0046062E" w:rsidP="005D34E3">
      <w:pPr>
        <w:pStyle w:val="DocumentTitle"/>
        <w:ind w:left="142" w:right="559"/>
        <w:jc w:val="left"/>
        <w:rPr>
          <w:sz w:val="28"/>
          <w:szCs w:val="28"/>
          <w:lang w:val="en-GB"/>
        </w:rPr>
      </w:pPr>
    </w:p>
    <w:p w14:paraId="66847F58" w14:textId="77777777" w:rsidR="0046062E" w:rsidRPr="009126D3" w:rsidRDefault="0046062E" w:rsidP="005D34E3">
      <w:pPr>
        <w:pStyle w:val="DocumentTitle"/>
        <w:ind w:left="142" w:right="559"/>
        <w:jc w:val="left"/>
        <w:rPr>
          <w:sz w:val="28"/>
          <w:szCs w:val="28"/>
          <w:lang w:val="en-GB"/>
        </w:rPr>
      </w:pPr>
    </w:p>
    <w:p w14:paraId="0BF6F91E" w14:textId="6AF04ABD" w:rsidR="005D34E3" w:rsidRPr="009126D3" w:rsidRDefault="00543FB8" w:rsidP="00194A42">
      <w:pPr>
        <w:pStyle w:val="DocumentTitle"/>
        <w:ind w:right="559"/>
        <w:jc w:val="left"/>
        <w:rPr>
          <w:rFonts w:ascii="HelveticaNeueLT Com 45 Lt" w:hAnsi="HelveticaNeueLT Com 45 Lt"/>
          <w:sz w:val="28"/>
          <w:szCs w:val="28"/>
          <w:lang w:val="en-GB"/>
        </w:rPr>
      </w:pPr>
      <w:r w:rsidRPr="009126D3">
        <w:rPr>
          <w:rFonts w:ascii="HelveticaNeueLT Com 45 Lt" w:hAnsi="HelveticaNeueLT Com 45 Lt"/>
          <w:sz w:val="28"/>
          <w:szCs w:val="28"/>
          <w:lang w:val="en-GB"/>
        </w:rPr>
        <w:t>PRESS</w:t>
      </w:r>
      <w:r w:rsidR="001A6A22" w:rsidRPr="009126D3">
        <w:rPr>
          <w:rFonts w:ascii="HelveticaNeueLT Com 45 Lt" w:hAnsi="HelveticaNeueLT Com 45 Lt"/>
          <w:sz w:val="28"/>
          <w:szCs w:val="28"/>
          <w:lang w:val="en-GB"/>
        </w:rPr>
        <w:t xml:space="preserve"> RELEASE</w:t>
      </w:r>
    </w:p>
    <w:p w14:paraId="1CBFAFFE" w14:textId="77777777" w:rsidR="005D34E3" w:rsidRPr="009126D3" w:rsidRDefault="005D34E3" w:rsidP="005D34E3">
      <w:pPr>
        <w:pStyle w:val="DocumentTitle"/>
        <w:ind w:left="142" w:right="559"/>
        <w:jc w:val="left"/>
        <w:rPr>
          <w:rFonts w:ascii="HelveticaNeueLT Com 45 Lt" w:hAnsi="HelveticaNeueLT Com 45 Lt"/>
          <w:sz w:val="28"/>
          <w:szCs w:val="28"/>
          <w:lang w:val="en-GB"/>
        </w:rPr>
      </w:pPr>
    </w:p>
    <w:p w14:paraId="00CF70AE" w14:textId="7651C683" w:rsidR="005D34E3" w:rsidRPr="009126D3" w:rsidRDefault="00F132E1" w:rsidP="00194A42">
      <w:pPr>
        <w:pStyle w:val="DocumentTitle"/>
        <w:ind w:right="559"/>
        <w:jc w:val="left"/>
        <w:rPr>
          <w:rFonts w:ascii="HelveticaNeueLT Com 45 Lt" w:hAnsi="HelveticaNeueLT Com 45 Lt"/>
          <w:sz w:val="28"/>
          <w:szCs w:val="28"/>
          <w:lang w:val="en-GB"/>
        </w:rPr>
      </w:pPr>
      <w:r w:rsidRPr="009126D3">
        <w:rPr>
          <w:rFonts w:ascii="HelveticaNeueLT Com 45 Lt" w:hAnsi="HelveticaNeueLT Com 45 Lt"/>
          <w:sz w:val="28"/>
          <w:szCs w:val="28"/>
          <w:lang w:val="en-GB"/>
        </w:rPr>
        <w:t>Goslar</w:t>
      </w:r>
      <w:r w:rsidR="00DB5EC1" w:rsidRPr="009126D3">
        <w:rPr>
          <w:rFonts w:ascii="HelveticaNeueLT Com 45 Lt" w:hAnsi="HelveticaNeueLT Com 45 Lt"/>
          <w:sz w:val="28"/>
          <w:szCs w:val="28"/>
          <w:lang w:val="en-GB"/>
        </w:rPr>
        <w:t xml:space="preserve">, </w:t>
      </w:r>
      <w:r w:rsidR="00743875" w:rsidRPr="009126D3">
        <w:rPr>
          <w:rFonts w:ascii="HelveticaNeueLT Com 45 Lt" w:hAnsi="HelveticaNeueLT Com 45 Lt"/>
          <w:sz w:val="28"/>
          <w:szCs w:val="28"/>
          <w:lang w:val="en-GB"/>
        </w:rPr>
        <w:t>2</w:t>
      </w:r>
      <w:r w:rsidR="00622124" w:rsidRPr="009126D3">
        <w:rPr>
          <w:rFonts w:ascii="HelveticaNeueLT Com 45 Lt" w:hAnsi="HelveticaNeueLT Com 45 Lt"/>
          <w:sz w:val="28"/>
          <w:szCs w:val="28"/>
          <w:lang w:val="en-GB"/>
        </w:rPr>
        <w:t>4</w:t>
      </w:r>
      <w:r w:rsidRPr="009126D3">
        <w:rPr>
          <w:rFonts w:ascii="HelveticaNeueLT Com 45 Lt" w:hAnsi="HelveticaNeueLT Com 45 Lt"/>
          <w:sz w:val="28"/>
          <w:szCs w:val="28"/>
          <w:lang w:val="en-GB"/>
        </w:rPr>
        <w:t>.</w:t>
      </w:r>
      <w:r w:rsidR="00743875" w:rsidRPr="009126D3">
        <w:rPr>
          <w:rFonts w:ascii="HelveticaNeueLT Com 45 Lt" w:hAnsi="HelveticaNeueLT Com 45 Lt"/>
          <w:sz w:val="28"/>
          <w:szCs w:val="28"/>
          <w:lang w:val="en-GB"/>
        </w:rPr>
        <w:t>04</w:t>
      </w:r>
      <w:r w:rsidRPr="009126D3">
        <w:rPr>
          <w:rFonts w:ascii="HelveticaNeueLT Com 45 Lt" w:hAnsi="HelveticaNeueLT Com 45 Lt"/>
          <w:sz w:val="28"/>
          <w:szCs w:val="28"/>
          <w:lang w:val="en-GB"/>
        </w:rPr>
        <w:t>.</w:t>
      </w:r>
      <w:r w:rsidR="003936E4" w:rsidRPr="009126D3">
        <w:rPr>
          <w:rFonts w:ascii="HelveticaNeueLT Com 45 Lt" w:hAnsi="HelveticaNeueLT Com 45 Lt"/>
          <w:sz w:val="28"/>
          <w:szCs w:val="28"/>
          <w:lang w:val="en-GB"/>
        </w:rPr>
        <w:t>202</w:t>
      </w:r>
      <w:r w:rsidR="00DB028E" w:rsidRPr="009126D3">
        <w:rPr>
          <w:rFonts w:ascii="HelveticaNeueLT Com 45 Lt" w:hAnsi="HelveticaNeueLT Com 45 Lt"/>
          <w:sz w:val="28"/>
          <w:szCs w:val="28"/>
          <w:lang w:val="en-GB"/>
        </w:rPr>
        <w:t>4</w:t>
      </w:r>
    </w:p>
    <w:p w14:paraId="2F3BBD20" w14:textId="77777777" w:rsidR="007474D9" w:rsidRPr="009126D3" w:rsidRDefault="007474D9" w:rsidP="005D34E3">
      <w:pPr>
        <w:jc w:val="both"/>
        <w:rPr>
          <w:rFonts w:ascii="HelveticaNeueLT Com 45 Lt" w:hAnsi="HelveticaNeueLT Com 45 Lt" w:cs="Arial"/>
          <w:b/>
          <w:sz w:val="24"/>
          <w:szCs w:val="24"/>
          <w:lang w:val="en-GB"/>
        </w:rPr>
      </w:pPr>
    </w:p>
    <w:p w14:paraId="01DBE0FA" w14:textId="77777777" w:rsidR="007474D9" w:rsidRPr="009126D3" w:rsidRDefault="007474D9">
      <w:pPr>
        <w:jc w:val="both"/>
        <w:rPr>
          <w:rFonts w:ascii="HelveticaNeueLT Com 45 Lt" w:hAnsi="HelveticaNeueLT Com 45 Lt" w:cs="Arial"/>
          <w:b/>
          <w:sz w:val="24"/>
          <w:szCs w:val="24"/>
          <w:lang w:val="en-GB"/>
        </w:rPr>
      </w:pPr>
    </w:p>
    <w:p w14:paraId="5F447CAA" w14:textId="6DED9BC5" w:rsidR="00F65781" w:rsidRPr="009126D3" w:rsidRDefault="007F5C80" w:rsidP="002952E3">
      <w:pPr>
        <w:pStyle w:val="ndice"/>
        <w:rPr>
          <w:rFonts w:ascii="HelveticaNeueLT Com 45 Lt" w:hAnsi="HelveticaNeueLT Com 45 Lt"/>
          <w:sz w:val="40"/>
          <w:szCs w:val="40"/>
          <w:lang w:val="en-GB"/>
        </w:rPr>
      </w:pPr>
      <w:r w:rsidRPr="009126D3">
        <w:rPr>
          <w:rFonts w:ascii="HelveticaNeueLT Com 45 Lt" w:hAnsi="HelveticaNeueLT Com 45 Lt"/>
          <w:sz w:val="40"/>
          <w:szCs w:val="40"/>
          <w:lang w:val="en-GB"/>
        </w:rPr>
        <w:t>Rethinking Routines.</w:t>
      </w:r>
    </w:p>
    <w:p w14:paraId="62E07730" w14:textId="0B1BA021" w:rsidR="00563662" w:rsidRPr="006110E8" w:rsidRDefault="001A6A22" w:rsidP="00563662">
      <w:pPr>
        <w:pStyle w:val="ndice"/>
        <w:rPr>
          <w:rFonts w:ascii="HelveticaNeueLT Com 45 Lt" w:hAnsi="HelveticaNeueLT Com 45 Lt"/>
          <w:sz w:val="40"/>
          <w:szCs w:val="40"/>
          <w:lang w:val="en-GB"/>
        </w:rPr>
      </w:pPr>
      <w:r w:rsidRPr="006110E8">
        <w:rPr>
          <w:rFonts w:ascii="HelveticaNeueLT Com 45 Lt" w:hAnsi="HelveticaNeueLT Com 45 Lt"/>
          <w:sz w:val="40"/>
          <w:szCs w:val="40"/>
          <w:lang w:val="en-GB"/>
        </w:rPr>
        <w:t>Alape at the Salone del Mobile 2024</w:t>
      </w:r>
    </w:p>
    <w:p w14:paraId="09A3B838" w14:textId="77777777" w:rsidR="002952E3" w:rsidRPr="006110E8" w:rsidRDefault="002952E3" w:rsidP="00563662">
      <w:pPr>
        <w:pStyle w:val="ndice"/>
        <w:rPr>
          <w:rFonts w:ascii="HelveticaNeueLT Com 45 Lt" w:hAnsi="HelveticaNeueLT Com 45 Lt"/>
          <w:sz w:val="40"/>
          <w:szCs w:val="40"/>
          <w:lang w:val="en-GB"/>
        </w:rPr>
      </w:pPr>
    </w:p>
    <w:p w14:paraId="439320B6" w14:textId="0125A921" w:rsidR="006110E8" w:rsidRDefault="001A6A22" w:rsidP="00B75AE1">
      <w:pPr>
        <w:spacing w:after="200"/>
        <w:ind w:right="24"/>
        <w:rPr>
          <w:rFonts w:ascii="HelveticaNeueLT Com 45 Lt" w:hAnsi="HelveticaNeueLT Com 45 Lt" w:cs="Arial"/>
          <w:b/>
          <w:bCs/>
          <w:lang w:val="en-GB"/>
        </w:rPr>
      </w:pPr>
      <w:bookmarkStart w:id="0" w:name="_Hlk154044867"/>
      <w:bookmarkStart w:id="1" w:name="_Hlk154056507"/>
      <w:r w:rsidRPr="006110E8">
        <w:rPr>
          <w:rFonts w:ascii="HelveticaNeueLT Com 45 Lt" w:hAnsi="HelveticaNeueLT Com 45 Lt" w:cs="Arial"/>
          <w:b/>
          <w:bCs/>
          <w:lang w:val="en-GB"/>
        </w:rPr>
        <w:t>Questioning routines, rethinking habits: for Alape, this year's Salone del Mobile was all about change and transformation. The company from Goslar used the industry event in Milan to provide insights into its new aesthetic direction under the motto ‘Convert | ations’. The guiding principle of transformation was reflected in an abstract form: as an inspiring overall experience that incidentally refers to the bathroom trends of the future.</w:t>
      </w:r>
      <w:bookmarkEnd w:id="0"/>
      <w:bookmarkEnd w:id="1"/>
    </w:p>
    <w:p w14:paraId="6EE91946" w14:textId="2E5D7BCA" w:rsidR="00B016D4" w:rsidRPr="006110E8" w:rsidRDefault="00B75AE1" w:rsidP="00B75AE1">
      <w:pPr>
        <w:spacing w:after="200"/>
        <w:ind w:right="24"/>
        <w:rPr>
          <w:rFonts w:ascii="HelveticaNeueLT Com 45 Lt" w:hAnsi="HelveticaNeueLT Com 45 Lt" w:cs="Arial"/>
          <w:lang w:val="en-GB"/>
        </w:rPr>
      </w:pPr>
      <w:r w:rsidRPr="006110E8">
        <w:rPr>
          <w:rFonts w:ascii="HelveticaNeueLT Com 45 Lt" w:hAnsi="HelveticaNeueLT Com 45 Lt" w:cs="Arial"/>
          <w:lang w:val="en-GB"/>
        </w:rPr>
        <w:t xml:space="preserve">With its presence at the Salone del Mobile, Alape made its biggest international appearance to date since the brand became part of the Roca family of companies in October last year. ‘Our concept was aimed at asking questions and stimulating dialogue,’ says Andrea Jürgens, Head of Marketing and Design at Alape. ‘What conventions and codes are commonly associated with our idea of bathroom design? How do our expectations and needs evolve over time? And what if we were to playfully change our perspective on this again and again?’ She was very pleased with the large number of visitors: ‘We were in constant, stimulating dialogue with our partners and the numerous interested parties on site and received a lot of positive feedback, especially with regard to our new design approaches and </w:t>
      </w:r>
      <w:r w:rsidR="00EF5531">
        <w:rPr>
          <w:rFonts w:ascii="HelveticaNeueLT Com 45 Lt" w:hAnsi="HelveticaNeueLT Com 45 Lt" w:cs="Arial"/>
          <w:lang w:val="en-GB"/>
        </w:rPr>
        <w:t>concepts</w:t>
      </w:r>
      <w:r w:rsidRPr="006110E8">
        <w:rPr>
          <w:rFonts w:ascii="HelveticaNeueLT Com 45 Lt" w:hAnsi="HelveticaNeueLT Com 45 Lt" w:cs="Arial"/>
          <w:lang w:val="en-GB"/>
        </w:rPr>
        <w:t>,’ says Jürgens happily.</w:t>
      </w:r>
      <w:r w:rsidR="00B016D4" w:rsidRPr="006110E8">
        <w:rPr>
          <w:rFonts w:ascii="HelveticaNeueLT Com 45 Lt" w:hAnsi="HelveticaNeueLT Com 45 Lt" w:cs="Arial"/>
          <w:b/>
          <w:bCs/>
          <w:lang w:val="en-GB"/>
        </w:rPr>
        <w:br/>
      </w:r>
    </w:p>
    <w:p w14:paraId="633D662B" w14:textId="79543DA2" w:rsidR="00260452" w:rsidRPr="009126D3" w:rsidRDefault="00B75AE1" w:rsidP="007E7867">
      <w:pPr>
        <w:spacing w:after="200"/>
        <w:ind w:right="24"/>
        <w:rPr>
          <w:rFonts w:ascii="HelveticaNeueLT Com 45 Lt" w:hAnsi="HelveticaNeueLT Com 45 Lt" w:cs="Arial"/>
          <w:b/>
          <w:bCs/>
          <w:lang w:val="en-GB"/>
        </w:rPr>
      </w:pPr>
      <w:r w:rsidRPr="009126D3">
        <w:rPr>
          <w:rFonts w:ascii="HelveticaNeueLT Com 45 Lt" w:hAnsi="HelveticaNeueLT Com 45 Lt" w:cs="Arial"/>
          <w:b/>
          <w:bCs/>
          <w:lang w:val="en-GB"/>
        </w:rPr>
        <w:t>Unusual angles and shapes</w:t>
      </w:r>
    </w:p>
    <w:p w14:paraId="6BF2D5AC" w14:textId="5FE774C7" w:rsidR="00FE72E5" w:rsidRPr="006110E8" w:rsidRDefault="006110E8" w:rsidP="00FD2298">
      <w:pPr>
        <w:spacing w:after="200"/>
        <w:ind w:right="24"/>
        <w:rPr>
          <w:rFonts w:ascii="HelveticaNeueLT Com 45 Lt" w:hAnsi="HelveticaNeueLT Com 45 Lt" w:cs="Arial"/>
          <w:lang w:val="en-GB"/>
        </w:rPr>
      </w:pPr>
      <w:r w:rsidRPr="006110E8">
        <w:rPr>
          <w:rFonts w:ascii="HelveticaNeueLT Com 45 Lt" w:hAnsi="HelveticaNeueLT Com 45 Lt" w:cs="Arial"/>
          <w:lang w:val="en-GB"/>
        </w:rPr>
        <w:t xml:space="preserve">One highlight of the Alape </w:t>
      </w:r>
      <w:r w:rsidR="002977BB">
        <w:rPr>
          <w:rFonts w:ascii="HelveticaNeueLT Com 45 Lt" w:hAnsi="HelveticaNeueLT Com 45 Lt" w:cs="Arial"/>
          <w:lang w:val="en-GB"/>
        </w:rPr>
        <w:t xml:space="preserve">trade fair </w:t>
      </w:r>
      <w:r w:rsidRPr="006110E8">
        <w:rPr>
          <w:rFonts w:ascii="HelveticaNeueLT Com 45 Lt" w:hAnsi="HelveticaNeueLT Com 45 Lt" w:cs="Arial"/>
          <w:lang w:val="en-GB"/>
        </w:rPr>
        <w:t>stand: the new wash</w:t>
      </w:r>
      <w:r w:rsidR="008D4092">
        <w:rPr>
          <w:rFonts w:ascii="HelveticaNeueLT Com 45 Lt" w:hAnsi="HelveticaNeueLT Com 45 Lt" w:cs="Arial"/>
          <w:lang w:val="en-GB"/>
        </w:rPr>
        <w:t>stand</w:t>
      </w:r>
      <w:r w:rsidRPr="006110E8">
        <w:rPr>
          <w:rFonts w:ascii="HelveticaNeueLT Com 45 Lt" w:hAnsi="HelveticaNeueLT Com 45 Lt" w:cs="Arial"/>
          <w:lang w:val="en-GB"/>
        </w:rPr>
        <w:t xml:space="preserve"> innovations, which featured unusual, unprecedented design approaches. The new sloping bowl basin, for example, shifted the usual perception and greeted users with a sublime, inviting gesture. The water flowed naturally down the inclined surface like a waterfall, offering a completely new </w:t>
      </w:r>
      <w:r w:rsidR="008D4092">
        <w:rPr>
          <w:rFonts w:ascii="HelveticaNeueLT Com 45 Lt" w:hAnsi="HelveticaNeueLT Com 45 Lt" w:cs="Arial"/>
          <w:lang w:val="en-GB"/>
        </w:rPr>
        <w:t xml:space="preserve">form </w:t>
      </w:r>
      <w:r w:rsidRPr="006110E8">
        <w:rPr>
          <w:rFonts w:ascii="HelveticaNeueLT Com 45 Lt" w:hAnsi="HelveticaNeueLT Com 45 Lt" w:cs="Arial"/>
          <w:lang w:val="en-GB"/>
        </w:rPr>
        <w:t xml:space="preserve">of </w:t>
      </w:r>
      <w:r w:rsidR="008D4092">
        <w:rPr>
          <w:rFonts w:ascii="HelveticaNeueLT Com 45 Lt" w:hAnsi="HelveticaNeueLT Com 45 Lt" w:cs="Arial"/>
          <w:lang w:val="en-GB"/>
        </w:rPr>
        <w:t>presentation</w:t>
      </w:r>
      <w:r w:rsidRPr="006110E8">
        <w:rPr>
          <w:rFonts w:ascii="HelveticaNeueLT Com 45 Lt" w:hAnsi="HelveticaNeueLT Com 45 Lt" w:cs="Arial"/>
          <w:lang w:val="en-GB"/>
        </w:rPr>
        <w:t xml:space="preserve">. The tilting shape not only impressed with its self-confidence and </w:t>
      </w:r>
      <w:proofErr w:type="gramStart"/>
      <w:r w:rsidRPr="006110E8">
        <w:rPr>
          <w:rFonts w:ascii="HelveticaNeueLT Com 45 Lt" w:hAnsi="HelveticaNeueLT Com 45 Lt" w:cs="Arial"/>
          <w:lang w:val="en-GB"/>
        </w:rPr>
        <w:t>style,</w:t>
      </w:r>
      <w:proofErr w:type="gramEnd"/>
      <w:r w:rsidRPr="006110E8">
        <w:rPr>
          <w:rFonts w:ascii="HelveticaNeueLT Com 45 Lt" w:hAnsi="HelveticaNeueLT Com 45 Lt" w:cs="Arial"/>
          <w:lang w:val="en-GB"/>
        </w:rPr>
        <w:t xml:space="preserve"> it also guarantees a unique washing experience in ergonomic terms. Another new basin design virtually floated above the wash</w:t>
      </w:r>
      <w:r w:rsidR="008D4092">
        <w:rPr>
          <w:rFonts w:ascii="HelveticaNeueLT Com 45 Lt" w:hAnsi="HelveticaNeueLT Com 45 Lt" w:cs="Arial"/>
          <w:lang w:val="en-GB"/>
        </w:rPr>
        <w:t>stand</w:t>
      </w:r>
      <w:r w:rsidRPr="006110E8">
        <w:rPr>
          <w:rFonts w:ascii="HelveticaNeueLT Com 45 Lt" w:hAnsi="HelveticaNeueLT Com 45 Lt" w:cs="Arial"/>
          <w:lang w:val="en-GB"/>
        </w:rPr>
        <w:t>, creating a light, weightless atmosphere with its sophisticated geometry.</w:t>
      </w:r>
      <w:r w:rsidR="00B016D4" w:rsidRPr="006110E8">
        <w:rPr>
          <w:rFonts w:ascii="HelveticaNeueLT Com 45 Lt" w:hAnsi="HelveticaNeueLT Com 45 Lt" w:cs="Arial"/>
          <w:lang w:val="en-GB"/>
        </w:rPr>
        <w:br/>
      </w:r>
    </w:p>
    <w:p w14:paraId="15F8A6A6" w14:textId="1120A6CF" w:rsidR="00FD2298" w:rsidRPr="006110E8" w:rsidRDefault="00B75AE1" w:rsidP="00FD2298">
      <w:pPr>
        <w:spacing w:after="200"/>
        <w:ind w:right="24"/>
        <w:rPr>
          <w:rFonts w:ascii="HelveticaNeueLT Com 45 Lt" w:hAnsi="HelveticaNeueLT Com 45 Lt" w:cs="Arial"/>
          <w:b/>
          <w:bCs/>
          <w:lang w:val="en-GB"/>
        </w:rPr>
      </w:pPr>
      <w:r w:rsidRPr="006110E8">
        <w:rPr>
          <w:rFonts w:ascii="HelveticaNeueLT Com 45 Lt" w:hAnsi="HelveticaNeueLT Com 45 Lt" w:cs="Arial"/>
          <w:b/>
          <w:bCs/>
          <w:lang w:val="en-GB"/>
        </w:rPr>
        <w:t>Perfectly balanced connections</w:t>
      </w:r>
    </w:p>
    <w:p w14:paraId="29B15327" w14:textId="6DE50189" w:rsidR="00850D53" w:rsidRPr="006110E8" w:rsidRDefault="00B75AE1" w:rsidP="00DE1919">
      <w:pPr>
        <w:spacing w:after="200"/>
        <w:ind w:right="24"/>
        <w:rPr>
          <w:rFonts w:ascii="HelveticaNeueLT Com 45 Lt" w:hAnsi="HelveticaNeueLT Com 45 Lt" w:cs="Arial"/>
          <w:lang w:val="en-GB"/>
        </w:rPr>
      </w:pPr>
      <w:r w:rsidRPr="006110E8">
        <w:rPr>
          <w:rFonts w:ascii="HelveticaNeueLT Com 45 Lt" w:hAnsi="HelveticaNeueLT Com 45 Lt" w:cs="Arial"/>
          <w:lang w:val="en-GB"/>
        </w:rPr>
        <w:t xml:space="preserve">The idea of transformation was also particularly evident in the many unusual material combinations: </w:t>
      </w:r>
      <w:r w:rsidR="003A3EC6">
        <w:rPr>
          <w:rFonts w:ascii="HelveticaNeueLT Com 45 Lt" w:hAnsi="HelveticaNeueLT Com 45 Lt" w:cs="Arial"/>
          <w:lang w:val="en-GB"/>
        </w:rPr>
        <w:t>s</w:t>
      </w:r>
      <w:r w:rsidRPr="006110E8">
        <w:rPr>
          <w:rFonts w:ascii="HelveticaNeueLT Com 45 Lt" w:hAnsi="HelveticaNeueLT Com 45 Lt" w:cs="Arial"/>
          <w:lang w:val="en-GB"/>
        </w:rPr>
        <w:t>teel, stone and wood embraced and channelled the water, creating perfectly balanced product ensembles. A steel basin looked as if it had sunk into the wooden surface of the wash</w:t>
      </w:r>
      <w:r w:rsidR="003A3EC6">
        <w:rPr>
          <w:rFonts w:ascii="HelveticaNeueLT Com 45 Lt" w:hAnsi="HelveticaNeueLT Com 45 Lt" w:cs="Arial"/>
          <w:lang w:val="en-GB"/>
        </w:rPr>
        <w:t>stand</w:t>
      </w:r>
      <w:r w:rsidRPr="006110E8">
        <w:rPr>
          <w:rFonts w:ascii="HelveticaNeueLT Com 45 Lt" w:hAnsi="HelveticaNeueLT Com 45 Lt" w:cs="Arial"/>
          <w:lang w:val="en-GB"/>
        </w:rPr>
        <w:t xml:space="preserve">, while others were encased in an elegant, sculptural frame made of stone or wood. New colours and surface textures, including turquoise, gold and bronze, proved to be just as impressive. The highlight: an iridescent finish that changes from every angle. In </w:t>
      </w:r>
      <w:r w:rsidRPr="006110E8">
        <w:rPr>
          <w:rFonts w:ascii="HelveticaNeueLT Com 45 Lt" w:hAnsi="HelveticaNeueLT Com 45 Lt" w:cs="Arial"/>
          <w:lang w:val="en-GB"/>
        </w:rPr>
        <w:lastRenderedPageBreak/>
        <w:t>contrast, the U</w:t>
      </w:r>
      <w:r w:rsidR="00B22943">
        <w:rPr>
          <w:rFonts w:ascii="HelveticaNeueLT Com 45 Lt" w:hAnsi="HelveticaNeueLT Com 45 Lt" w:cs="Arial"/>
          <w:lang w:val="en-GB"/>
        </w:rPr>
        <w:t>NISONO</w:t>
      </w:r>
      <w:r w:rsidRPr="006110E8">
        <w:rPr>
          <w:rFonts w:ascii="HelveticaNeueLT Com 45 Lt" w:hAnsi="HelveticaNeueLT Com 45 Lt" w:cs="Arial"/>
          <w:lang w:val="en-GB"/>
        </w:rPr>
        <w:t xml:space="preserve"> Tricolor models set strong colour accents, combining deep blue, shiny enamel with a green rim and rough, dark grey steel, among other</w:t>
      </w:r>
      <w:r w:rsidR="002977BB">
        <w:rPr>
          <w:rFonts w:ascii="HelveticaNeueLT Com 45 Lt" w:hAnsi="HelveticaNeueLT Com 45 Lt" w:cs="Arial"/>
          <w:lang w:val="en-GB"/>
        </w:rPr>
        <w:t>s</w:t>
      </w:r>
      <w:r w:rsidRPr="006110E8">
        <w:rPr>
          <w:rFonts w:ascii="HelveticaNeueLT Com 45 Lt" w:hAnsi="HelveticaNeueLT Com 45 Lt" w:cs="Arial"/>
          <w:lang w:val="en-GB"/>
        </w:rPr>
        <w:t>.</w:t>
      </w:r>
    </w:p>
    <w:p w14:paraId="59B8BF3D" w14:textId="707B5E62" w:rsidR="00FE72E5" w:rsidRPr="006110E8" w:rsidRDefault="00F13468" w:rsidP="00DE1919">
      <w:pPr>
        <w:spacing w:after="200"/>
        <w:ind w:right="24"/>
        <w:rPr>
          <w:rFonts w:ascii="HelveticaNeueLT Com 45 Lt" w:hAnsi="HelveticaNeueLT Com 45 Lt" w:cs="Arial"/>
          <w:lang w:val="en-GB"/>
        </w:rPr>
      </w:pPr>
      <w:r w:rsidRPr="006110E8">
        <w:rPr>
          <w:rFonts w:ascii="HelveticaNeueLT Com 45 Lt" w:hAnsi="HelveticaNeueLT Com 45 Lt" w:cs="Arial"/>
          <w:lang w:val="en-GB"/>
        </w:rPr>
        <w:t xml:space="preserve"> </w:t>
      </w:r>
      <w:r w:rsidR="001E1D04" w:rsidRPr="006110E8">
        <w:rPr>
          <w:rFonts w:ascii="HelveticaNeueLT Com 45 Lt" w:hAnsi="HelveticaNeueLT Com 45 Lt" w:cs="Arial"/>
          <w:lang w:val="en-GB"/>
        </w:rPr>
        <w:t xml:space="preserve"> </w:t>
      </w:r>
    </w:p>
    <w:p w14:paraId="3E4A9680" w14:textId="6BF99EF2" w:rsidR="00DE1919" w:rsidRPr="006110E8" w:rsidRDefault="00B75AE1" w:rsidP="00DE1919">
      <w:pPr>
        <w:spacing w:after="200"/>
        <w:ind w:right="24"/>
        <w:rPr>
          <w:rFonts w:ascii="HelveticaNeueLT Com 45 Lt" w:hAnsi="HelveticaNeueLT Com 45 Lt" w:cs="Arial"/>
          <w:b/>
          <w:bCs/>
          <w:lang w:val="en-GB"/>
        </w:rPr>
      </w:pPr>
      <w:r w:rsidRPr="006110E8">
        <w:rPr>
          <w:rFonts w:ascii="HelveticaNeueLT Com 45 Lt" w:hAnsi="HelveticaNeueLT Com 45 Lt" w:cs="Arial"/>
          <w:b/>
          <w:bCs/>
          <w:lang w:val="en-GB"/>
        </w:rPr>
        <w:t>Tailor-made individualisations</w:t>
      </w:r>
    </w:p>
    <w:p w14:paraId="0A3391E1" w14:textId="38ED4E52" w:rsidR="00F673EE" w:rsidRPr="006110E8" w:rsidRDefault="00B75AE1" w:rsidP="00F673EE">
      <w:pPr>
        <w:spacing w:after="200"/>
        <w:ind w:right="24"/>
        <w:rPr>
          <w:rFonts w:ascii="HelveticaNeueLT Com 45 Lt" w:hAnsi="HelveticaNeueLT Com 45 Lt" w:cs="Arial"/>
          <w:lang w:val="en-GB"/>
        </w:rPr>
      </w:pPr>
      <w:r w:rsidRPr="006110E8">
        <w:rPr>
          <w:rFonts w:ascii="HelveticaNeueLT Com 45 Lt" w:hAnsi="HelveticaNeueLT Com 45 Lt" w:cs="Arial"/>
          <w:lang w:val="en-GB"/>
        </w:rPr>
        <w:t>Last but not least, Alape emphasised its commitment to transforming high-quality bathroom interiors into customised solutions for the home. The modular Arkta furniture series and the customisation programme demonstrated how greater personalisation can also be achieved for demanding architectural situations - including numerous colour variants and unique basin and material combinations. ‘Our aim was not only to present our new design approach, which combines clarity with emotionality and poetry, but also to clearly emphasise our expertise in customised solutions,’ explains Andrea Jürgens. ‘Judging by the great feedback, we succeeded in doing this.’</w:t>
      </w:r>
    </w:p>
    <w:p w14:paraId="3FD5B5E5" w14:textId="77777777" w:rsidR="00376E06" w:rsidRPr="006110E8" w:rsidRDefault="00376E06" w:rsidP="002E0412">
      <w:pPr>
        <w:spacing w:after="200"/>
        <w:ind w:right="24"/>
        <w:rPr>
          <w:rFonts w:ascii="HelveticaNeueLT Com 45 Lt" w:hAnsi="HelveticaNeueLT Com 45 Lt" w:cs="Arial"/>
          <w:lang w:val="en-GB"/>
        </w:rPr>
      </w:pPr>
    </w:p>
    <w:p w14:paraId="1FB1A5A2" w14:textId="0458EEC3" w:rsidR="00376E06" w:rsidRPr="006110E8" w:rsidRDefault="00376E06" w:rsidP="002E0412">
      <w:pPr>
        <w:spacing w:after="200"/>
        <w:ind w:right="24"/>
        <w:rPr>
          <w:rFonts w:ascii="HelveticaNeueLT Com 45 Lt" w:hAnsi="HelveticaNeueLT Com 45 Lt" w:cs="Arial"/>
          <w:lang w:val="en-GB"/>
        </w:rPr>
      </w:pPr>
      <w:r>
        <w:rPr>
          <w:rFonts w:ascii="HelveticaNeueLT Com 45 Lt" w:hAnsi="HelveticaNeueLT Com 45 Lt" w:cs="Arial"/>
          <w:noProof/>
          <w:lang w:val="de-DE"/>
        </w:rPr>
        <w:drawing>
          <wp:inline distT="0" distB="0" distL="0" distR="0" wp14:anchorId="622D133E" wp14:editId="40DBA352">
            <wp:extent cx="2426335" cy="1621790"/>
            <wp:effectExtent l="0" t="0" r="0" b="0"/>
            <wp:docPr id="2902778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2426335" cy="1621790"/>
                    </a:xfrm>
                    <a:prstGeom prst="rect">
                      <a:avLst/>
                    </a:prstGeom>
                    <a:noFill/>
                  </pic:spPr>
                </pic:pic>
              </a:graphicData>
            </a:graphic>
          </wp:inline>
        </w:drawing>
      </w:r>
      <w:r w:rsidR="001702D9" w:rsidRPr="006110E8">
        <w:rPr>
          <w:rFonts w:ascii="HelveticaNeueLT Com 45 Lt" w:hAnsi="HelveticaNeueLT Com 45 Lt" w:cs="Arial"/>
          <w:lang w:val="en-GB"/>
        </w:rPr>
        <w:t xml:space="preserve">  </w:t>
      </w:r>
      <w:r>
        <w:rPr>
          <w:rFonts w:ascii="HelveticaNeueLT Com 45 Lt" w:hAnsi="HelveticaNeueLT Com 45 Lt" w:cs="Arial"/>
          <w:noProof/>
          <w:lang w:val="de-DE"/>
        </w:rPr>
        <w:drawing>
          <wp:inline distT="0" distB="0" distL="0" distR="0" wp14:anchorId="5D2C422E" wp14:editId="664D7801">
            <wp:extent cx="2407920" cy="1609725"/>
            <wp:effectExtent l="0" t="0" r="0" b="9525"/>
            <wp:docPr id="7624639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2407920" cy="1609725"/>
                    </a:xfrm>
                    <a:prstGeom prst="rect">
                      <a:avLst/>
                    </a:prstGeom>
                    <a:noFill/>
                  </pic:spPr>
                </pic:pic>
              </a:graphicData>
            </a:graphic>
          </wp:inline>
        </w:drawing>
      </w:r>
      <w:r w:rsidRPr="006110E8">
        <w:rPr>
          <w:rFonts w:ascii="HelveticaNeueLT Com 45 Lt" w:hAnsi="HelveticaNeueLT Com 45 Lt" w:cs="Arial"/>
          <w:lang w:val="en-GB"/>
        </w:rPr>
        <w:br/>
      </w:r>
      <w:r w:rsidR="00B75AE1" w:rsidRPr="009126D3">
        <w:rPr>
          <w:rFonts w:ascii="HelveticaNeueLT Com 45 Lt" w:hAnsi="HelveticaNeueLT Com 45 Lt"/>
          <w:sz w:val="18"/>
          <w:szCs w:val="18"/>
          <w:lang w:val="en-GB"/>
        </w:rPr>
        <w:t>Source</w:t>
      </w:r>
      <w:r w:rsidRPr="009126D3">
        <w:rPr>
          <w:rFonts w:ascii="HelveticaNeueLT Com 45 Lt" w:hAnsi="HelveticaNeueLT Com 45 Lt"/>
          <w:sz w:val="18"/>
          <w:szCs w:val="18"/>
          <w:lang w:val="en-GB"/>
        </w:rPr>
        <w:t>: Sofia Zambon, IPPO Production</w:t>
      </w:r>
    </w:p>
    <w:p w14:paraId="6CD1C5D9" w14:textId="701A9385" w:rsidR="00B75AE1" w:rsidRPr="009126D3" w:rsidRDefault="00B75AE1" w:rsidP="00B75AE1">
      <w:pPr>
        <w:spacing w:after="200"/>
        <w:ind w:right="24"/>
        <w:rPr>
          <w:rFonts w:ascii="HelveticaNeueLT Com 45 Lt" w:hAnsi="HelveticaNeueLT Com 45 Lt"/>
          <w:sz w:val="18"/>
          <w:szCs w:val="18"/>
          <w:lang w:val="en-GB"/>
        </w:rPr>
      </w:pPr>
      <w:r w:rsidRPr="009126D3">
        <w:rPr>
          <w:rFonts w:ascii="HelveticaNeueLT Com 45 Lt" w:hAnsi="HelveticaNeueLT Com 45 Lt"/>
          <w:sz w:val="18"/>
          <w:szCs w:val="18"/>
          <w:lang w:val="en-GB"/>
        </w:rPr>
        <w:t xml:space="preserve">Picture </w:t>
      </w:r>
      <w:r w:rsidR="003A3EC6">
        <w:rPr>
          <w:rFonts w:ascii="HelveticaNeueLT Com 45 Lt" w:hAnsi="HelveticaNeueLT Com 45 Lt"/>
          <w:sz w:val="18"/>
          <w:szCs w:val="18"/>
          <w:lang w:val="en-GB"/>
        </w:rPr>
        <w:t xml:space="preserve">on </w:t>
      </w:r>
      <w:r w:rsidRPr="009126D3">
        <w:rPr>
          <w:rFonts w:ascii="HelveticaNeueLT Com 45 Lt" w:hAnsi="HelveticaNeueLT Com 45 Lt"/>
          <w:sz w:val="18"/>
          <w:szCs w:val="18"/>
          <w:lang w:val="en-GB"/>
        </w:rPr>
        <w:t>left: Alape presents the main theme ‘Convert | ations’ as a highlight of the trade fair stand by combining high-quality materials such as glazed steel, stone and wood.</w:t>
      </w:r>
    </w:p>
    <w:p w14:paraId="25FB0308" w14:textId="0578C80E" w:rsidR="00376E06" w:rsidRPr="006110E8" w:rsidRDefault="00B75AE1" w:rsidP="00B75AE1">
      <w:pPr>
        <w:spacing w:after="200"/>
        <w:ind w:right="24"/>
        <w:rPr>
          <w:rFonts w:ascii="HelveticaNeueLT Com 45 Lt" w:hAnsi="HelveticaNeueLT Com 45 Lt" w:cs="Arial"/>
          <w:lang w:val="en-GB"/>
        </w:rPr>
      </w:pPr>
      <w:r w:rsidRPr="009126D3">
        <w:rPr>
          <w:rFonts w:ascii="HelveticaNeueLT Com 45 Lt" w:hAnsi="HelveticaNeueLT Com 45 Lt"/>
          <w:sz w:val="18"/>
          <w:szCs w:val="18"/>
          <w:lang w:val="en-GB"/>
        </w:rPr>
        <w:t xml:space="preserve">Picture </w:t>
      </w:r>
      <w:r w:rsidR="003A3EC6">
        <w:rPr>
          <w:rFonts w:ascii="HelveticaNeueLT Com 45 Lt" w:hAnsi="HelveticaNeueLT Com 45 Lt"/>
          <w:sz w:val="18"/>
          <w:szCs w:val="18"/>
          <w:lang w:val="en-GB"/>
        </w:rPr>
        <w:t xml:space="preserve">on </w:t>
      </w:r>
      <w:r w:rsidRPr="009126D3">
        <w:rPr>
          <w:rFonts w:ascii="HelveticaNeueLT Com 45 Lt" w:hAnsi="HelveticaNeueLT Com 45 Lt"/>
          <w:sz w:val="18"/>
          <w:szCs w:val="18"/>
          <w:lang w:val="en-GB"/>
        </w:rPr>
        <w:t>right: Together with investor ROCA and sister company LAUFEN, Alape presented the latest designer wash</w:t>
      </w:r>
      <w:r w:rsidR="003A3EC6">
        <w:rPr>
          <w:rFonts w:ascii="HelveticaNeueLT Com 45 Lt" w:hAnsi="HelveticaNeueLT Com 45 Lt"/>
          <w:sz w:val="18"/>
          <w:szCs w:val="18"/>
          <w:lang w:val="en-GB"/>
        </w:rPr>
        <w:t>place</w:t>
      </w:r>
      <w:r w:rsidRPr="009126D3">
        <w:rPr>
          <w:rFonts w:ascii="HelveticaNeueLT Com 45 Lt" w:hAnsi="HelveticaNeueLT Com 45 Lt"/>
          <w:sz w:val="18"/>
          <w:szCs w:val="18"/>
          <w:lang w:val="en-GB"/>
        </w:rPr>
        <w:t xml:space="preserve"> solutions.</w:t>
      </w:r>
    </w:p>
    <w:p w14:paraId="7375183C" w14:textId="348F00C1" w:rsidR="00376E06" w:rsidRPr="009126D3" w:rsidRDefault="00376E06" w:rsidP="000F0053">
      <w:pPr>
        <w:spacing w:after="200"/>
        <w:ind w:right="24"/>
        <w:rPr>
          <w:rFonts w:ascii="HelveticaNeueLT Com 45 Lt" w:hAnsi="HelveticaNeueLT Com 45 Lt"/>
          <w:sz w:val="18"/>
          <w:szCs w:val="18"/>
          <w:lang w:val="en-GB"/>
        </w:rPr>
      </w:pPr>
      <w:r>
        <w:rPr>
          <w:rFonts w:ascii="HelveticaNeueLT Com 45 Lt" w:hAnsi="HelveticaNeueLT Com 45 Lt"/>
          <w:b/>
          <w:bCs/>
          <w:noProof/>
        </w:rPr>
        <w:drawing>
          <wp:inline distT="0" distB="0" distL="0" distR="0" wp14:anchorId="4943D4A8" wp14:editId="5A396110">
            <wp:extent cx="2390775" cy="1595188"/>
            <wp:effectExtent l="0" t="0" r="0" b="5080"/>
            <wp:docPr id="867023159" name="Grafik 1" descr="Ein Bild, das Im Haus, Wand, Inneneinrichtung, Va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23159" name="Grafik 1" descr="Ein Bild, das Im Haus, Wand, Inneneinrichtung, Vase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2410143" cy="1608111"/>
                    </a:xfrm>
                    <a:prstGeom prst="rect">
                      <a:avLst/>
                    </a:prstGeom>
                    <a:noFill/>
                    <a:ln>
                      <a:noFill/>
                    </a:ln>
                  </pic:spPr>
                </pic:pic>
              </a:graphicData>
            </a:graphic>
          </wp:inline>
        </w:drawing>
      </w:r>
      <w:r w:rsidR="009014A7" w:rsidRPr="009126D3">
        <w:rPr>
          <w:rFonts w:ascii="HelveticaNeueLT Com 45 Lt" w:hAnsi="HelveticaNeueLT Com 45 Lt"/>
          <w:sz w:val="18"/>
          <w:szCs w:val="18"/>
          <w:lang w:val="en-GB"/>
        </w:rPr>
        <w:t xml:space="preserve">  </w:t>
      </w:r>
      <w:r w:rsidR="009014A7">
        <w:rPr>
          <w:noProof/>
        </w:rPr>
        <w:drawing>
          <wp:inline distT="0" distB="0" distL="0" distR="0" wp14:anchorId="5B8BC0F1" wp14:editId="2F25DA6D">
            <wp:extent cx="1063625" cy="1595497"/>
            <wp:effectExtent l="0" t="0" r="3175" b="5080"/>
            <wp:docPr id="1295492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1086754" cy="1630191"/>
                    </a:xfrm>
                    <a:prstGeom prst="rect">
                      <a:avLst/>
                    </a:prstGeom>
                    <a:noFill/>
                    <a:ln>
                      <a:noFill/>
                    </a:ln>
                  </pic:spPr>
                </pic:pic>
              </a:graphicData>
            </a:graphic>
          </wp:inline>
        </w:drawing>
      </w:r>
      <w:r w:rsidRPr="009126D3">
        <w:rPr>
          <w:rFonts w:ascii="HelveticaNeueLT Com 45 Lt" w:hAnsi="HelveticaNeueLT Com 45 Lt" w:cs="Arial"/>
          <w:lang w:val="en-GB"/>
        </w:rPr>
        <w:br/>
      </w:r>
      <w:r w:rsidR="00B75AE1" w:rsidRPr="009126D3">
        <w:rPr>
          <w:rFonts w:ascii="HelveticaNeueLT Com 45 Lt" w:hAnsi="HelveticaNeueLT Com 45 Lt"/>
          <w:sz w:val="18"/>
          <w:szCs w:val="18"/>
          <w:lang w:val="en-GB"/>
        </w:rPr>
        <w:t>Source</w:t>
      </w:r>
      <w:r w:rsidRPr="009126D3">
        <w:rPr>
          <w:rFonts w:ascii="HelveticaNeueLT Com 45 Lt" w:hAnsi="HelveticaNeueLT Com 45 Lt"/>
          <w:sz w:val="18"/>
          <w:szCs w:val="18"/>
          <w:lang w:val="en-GB"/>
        </w:rPr>
        <w:t>: Sofia Zambon, IPPO Production</w:t>
      </w:r>
      <w:r w:rsidR="006110E8" w:rsidRPr="009126D3">
        <w:rPr>
          <w:rFonts w:ascii="HelveticaNeueLT Com 45 Lt" w:hAnsi="HelveticaNeueLT Com 45 Lt"/>
          <w:sz w:val="18"/>
          <w:szCs w:val="18"/>
          <w:lang w:val="en-GB"/>
        </w:rPr>
        <w:br/>
      </w:r>
      <w:r w:rsidRPr="009126D3">
        <w:rPr>
          <w:rFonts w:ascii="HelveticaNeueLT Com 45 Lt" w:hAnsi="HelveticaNeueLT Com 45 Lt"/>
          <w:sz w:val="18"/>
          <w:szCs w:val="18"/>
          <w:lang w:val="en-GB"/>
        </w:rPr>
        <w:br/>
      </w:r>
      <w:r w:rsidR="00B75AE1" w:rsidRPr="009126D3">
        <w:rPr>
          <w:rFonts w:ascii="HelveticaNeueLT Com 45 Lt" w:hAnsi="HelveticaNeueLT Com 45 Lt"/>
          <w:sz w:val="18"/>
          <w:szCs w:val="18"/>
          <w:lang w:val="en-GB"/>
        </w:rPr>
        <w:t xml:space="preserve">In addition to tried-and-tested product series such as Aqua and Terra, Alape also exclusively presented its latest innovations. These included the ‘sloping’ </w:t>
      </w:r>
      <w:r w:rsidR="004907AC">
        <w:rPr>
          <w:rFonts w:ascii="HelveticaNeueLT Com 45 Lt" w:hAnsi="HelveticaNeueLT Com 45 Lt"/>
          <w:sz w:val="18"/>
          <w:szCs w:val="18"/>
          <w:lang w:val="en-GB"/>
        </w:rPr>
        <w:t xml:space="preserve">basins </w:t>
      </w:r>
      <w:r w:rsidR="00B75AE1" w:rsidRPr="009126D3">
        <w:rPr>
          <w:rFonts w:ascii="HelveticaNeueLT Com 45 Lt" w:hAnsi="HelveticaNeueLT Com 45 Lt"/>
          <w:sz w:val="18"/>
          <w:szCs w:val="18"/>
          <w:lang w:val="en-GB"/>
        </w:rPr>
        <w:t xml:space="preserve">in the Arkta range and two other new </w:t>
      </w:r>
      <w:r w:rsidR="004907AC">
        <w:rPr>
          <w:rFonts w:ascii="HelveticaNeueLT Com 45 Lt" w:hAnsi="HelveticaNeueLT Com 45 Lt"/>
          <w:sz w:val="18"/>
          <w:szCs w:val="18"/>
          <w:lang w:val="en-GB"/>
        </w:rPr>
        <w:t>basins</w:t>
      </w:r>
      <w:r w:rsidR="00B75AE1" w:rsidRPr="009126D3">
        <w:rPr>
          <w:rFonts w:ascii="HelveticaNeueLT Com 45 Lt" w:hAnsi="HelveticaNeueLT Com 45 Lt"/>
          <w:sz w:val="18"/>
          <w:szCs w:val="18"/>
          <w:lang w:val="en-GB"/>
        </w:rPr>
        <w:t xml:space="preserve">: the </w:t>
      </w:r>
      <w:r w:rsidR="004907AC">
        <w:rPr>
          <w:rFonts w:ascii="HelveticaNeueLT Com 45 Lt" w:hAnsi="HelveticaNeueLT Com 45 Lt"/>
          <w:sz w:val="18"/>
          <w:szCs w:val="18"/>
          <w:lang w:val="en-GB"/>
        </w:rPr>
        <w:t>t</w:t>
      </w:r>
      <w:r w:rsidR="00B22943">
        <w:rPr>
          <w:rFonts w:ascii="HelveticaNeueLT Com 45 Lt" w:hAnsi="HelveticaNeueLT Com 45 Lt"/>
          <w:sz w:val="18"/>
          <w:szCs w:val="18"/>
          <w:lang w:val="en-GB"/>
        </w:rPr>
        <w:t>hree-</w:t>
      </w:r>
      <w:r w:rsidR="004907AC">
        <w:rPr>
          <w:rFonts w:ascii="HelveticaNeueLT Com 45 Lt" w:hAnsi="HelveticaNeueLT Com 45 Lt"/>
          <w:sz w:val="18"/>
          <w:szCs w:val="18"/>
          <w:lang w:val="en-GB"/>
        </w:rPr>
        <w:t xml:space="preserve">colour </w:t>
      </w:r>
      <w:r w:rsidR="00B75AE1" w:rsidRPr="009126D3">
        <w:rPr>
          <w:rFonts w:ascii="HelveticaNeueLT Com 45 Lt" w:hAnsi="HelveticaNeueLT Com 45 Lt"/>
          <w:sz w:val="18"/>
          <w:szCs w:val="18"/>
          <w:lang w:val="en-GB"/>
        </w:rPr>
        <w:t xml:space="preserve">UNISONO </w:t>
      </w:r>
      <w:r w:rsidR="00B22943">
        <w:rPr>
          <w:rFonts w:ascii="HelveticaNeueLT Com 45 Lt" w:hAnsi="HelveticaNeueLT Com 45 Lt"/>
          <w:sz w:val="18"/>
          <w:szCs w:val="18"/>
          <w:lang w:val="en-GB"/>
        </w:rPr>
        <w:t xml:space="preserve">Tricolor </w:t>
      </w:r>
      <w:r w:rsidR="00B75AE1" w:rsidRPr="009126D3">
        <w:rPr>
          <w:rFonts w:ascii="HelveticaNeueLT Com 45 Lt" w:hAnsi="HelveticaNeueLT Com 45 Lt"/>
          <w:sz w:val="18"/>
          <w:szCs w:val="18"/>
          <w:lang w:val="en-GB"/>
        </w:rPr>
        <w:t xml:space="preserve">and the ‘floating’ </w:t>
      </w:r>
      <w:r w:rsidR="004907AC">
        <w:rPr>
          <w:rFonts w:ascii="HelveticaNeueLT Com 45 Lt" w:hAnsi="HelveticaNeueLT Com 45 Lt"/>
          <w:sz w:val="18"/>
          <w:szCs w:val="18"/>
          <w:lang w:val="en-GB"/>
        </w:rPr>
        <w:t>basin</w:t>
      </w:r>
      <w:r w:rsidR="00B75AE1" w:rsidRPr="009126D3">
        <w:rPr>
          <w:rFonts w:ascii="HelveticaNeueLT Com 45 Lt" w:hAnsi="HelveticaNeueLT Com 45 Lt"/>
          <w:sz w:val="18"/>
          <w:szCs w:val="18"/>
          <w:lang w:val="en-GB"/>
        </w:rPr>
        <w:t>.</w:t>
      </w:r>
    </w:p>
    <w:p w14:paraId="1642B587" w14:textId="22BB3AC4" w:rsidR="00376E06" w:rsidRPr="009126D3" w:rsidRDefault="00376E06" w:rsidP="00376E06">
      <w:pPr>
        <w:spacing w:after="200"/>
        <w:ind w:right="24"/>
        <w:rPr>
          <w:rFonts w:ascii="HelveticaNeueLT Com 45 Lt" w:hAnsi="HelveticaNeueLT Com 45 Lt"/>
          <w:sz w:val="18"/>
          <w:szCs w:val="18"/>
          <w:lang w:val="en-GB"/>
        </w:rPr>
      </w:pPr>
      <w:r>
        <w:rPr>
          <w:rFonts w:ascii="HelveticaNeueLT Com 45 Lt" w:hAnsi="HelveticaNeueLT Com 45 Lt"/>
          <w:b/>
          <w:bCs/>
          <w:noProof/>
        </w:rPr>
        <w:lastRenderedPageBreak/>
        <w:drawing>
          <wp:inline distT="0" distB="0" distL="0" distR="0" wp14:anchorId="0CD240BF" wp14:editId="404EEEA4">
            <wp:extent cx="2486025" cy="1658743"/>
            <wp:effectExtent l="0" t="0" r="0" b="0"/>
            <wp:docPr id="90823840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2498744" cy="1667230"/>
                    </a:xfrm>
                    <a:prstGeom prst="rect">
                      <a:avLst/>
                    </a:prstGeom>
                    <a:noFill/>
                    <a:ln>
                      <a:noFill/>
                    </a:ln>
                  </pic:spPr>
                </pic:pic>
              </a:graphicData>
            </a:graphic>
          </wp:inline>
        </w:drawing>
      </w:r>
      <w:r w:rsidRPr="009126D3">
        <w:rPr>
          <w:rFonts w:ascii="HelveticaNeueLT Com 45 Lt" w:hAnsi="HelveticaNeueLT Com 45 Lt" w:cs="Arial"/>
          <w:lang w:val="en-US"/>
        </w:rPr>
        <w:t xml:space="preserve">  </w:t>
      </w:r>
      <w:r>
        <w:rPr>
          <w:rFonts w:ascii="HelveticaNeueLT Com 45 Lt" w:hAnsi="HelveticaNeueLT Com 45 Lt"/>
          <w:b/>
          <w:bCs/>
          <w:noProof/>
        </w:rPr>
        <w:drawing>
          <wp:inline distT="0" distB="0" distL="0" distR="0" wp14:anchorId="22F83621" wp14:editId="709286EC">
            <wp:extent cx="2400300" cy="1660643"/>
            <wp:effectExtent l="0" t="0" r="0" b="0"/>
            <wp:docPr id="96898127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cstate="print">
                      <a:extLst>
                        <a:ext uri="{28A0092B-C50C-407E-A947-70E740481C1C}">
                          <a14:useLocalDpi xmlns:a14="http://schemas.microsoft.com/office/drawing/2010/main"/>
                        </a:ext>
                      </a:extLst>
                    </a:blip>
                    <a:srcRect/>
                    <a:stretch/>
                  </pic:blipFill>
                  <pic:spPr bwMode="auto">
                    <a:xfrm>
                      <a:off x="0" y="0"/>
                      <a:ext cx="2420205" cy="1674414"/>
                    </a:xfrm>
                    <a:prstGeom prst="rect">
                      <a:avLst/>
                    </a:prstGeom>
                    <a:noFill/>
                    <a:ln>
                      <a:noFill/>
                    </a:ln>
                    <a:extLst>
                      <a:ext uri="{53640926-AAD7-44D8-BBD7-CCE9431645EC}">
                        <a14:shadowObscured xmlns:a14="http://schemas.microsoft.com/office/drawing/2010/main"/>
                      </a:ext>
                    </a:extLst>
                  </pic:spPr>
                </pic:pic>
              </a:graphicData>
            </a:graphic>
          </wp:inline>
        </w:drawing>
      </w:r>
      <w:r w:rsidRPr="009126D3">
        <w:rPr>
          <w:rFonts w:ascii="HelveticaNeueLT Com 45 Lt" w:hAnsi="HelveticaNeueLT Com 45 Lt"/>
          <w:sz w:val="18"/>
          <w:szCs w:val="18"/>
          <w:lang w:val="en-GB"/>
        </w:rPr>
        <w:t xml:space="preserve"> </w:t>
      </w:r>
      <w:r w:rsidRPr="009126D3">
        <w:rPr>
          <w:rFonts w:ascii="HelveticaNeueLT Com 45 Lt" w:hAnsi="HelveticaNeueLT Com 45 Lt"/>
          <w:sz w:val="18"/>
          <w:szCs w:val="18"/>
          <w:lang w:val="en-GB"/>
        </w:rPr>
        <w:br/>
      </w:r>
      <w:r w:rsidR="00B75AE1" w:rsidRPr="009126D3">
        <w:rPr>
          <w:rFonts w:ascii="HelveticaNeueLT Com 45 Lt" w:hAnsi="HelveticaNeueLT Com 45 Lt"/>
          <w:sz w:val="18"/>
          <w:szCs w:val="18"/>
          <w:lang w:val="en-GB"/>
        </w:rPr>
        <w:t>Source</w:t>
      </w:r>
      <w:r w:rsidRPr="009126D3">
        <w:rPr>
          <w:rFonts w:ascii="HelveticaNeueLT Com 45 Lt" w:hAnsi="HelveticaNeueLT Com 45 Lt"/>
          <w:sz w:val="18"/>
          <w:szCs w:val="18"/>
          <w:lang w:val="en-GB"/>
        </w:rPr>
        <w:t>: Sofia Zambon, IPPO Production</w:t>
      </w:r>
    </w:p>
    <w:p w14:paraId="5A34F901" w14:textId="6D1CC101" w:rsidR="00B75AE1" w:rsidRPr="009126D3" w:rsidRDefault="00B75AE1" w:rsidP="00B75AE1">
      <w:pPr>
        <w:tabs>
          <w:tab w:val="left" w:pos="7655"/>
          <w:tab w:val="left" w:pos="8460"/>
        </w:tabs>
        <w:ind w:right="894"/>
        <w:rPr>
          <w:rFonts w:ascii="HelveticaNeueLT Com 45 Lt" w:hAnsi="HelveticaNeueLT Com 45 Lt"/>
          <w:sz w:val="18"/>
          <w:szCs w:val="18"/>
          <w:lang w:val="en-GB"/>
        </w:rPr>
      </w:pPr>
      <w:r w:rsidRPr="009126D3">
        <w:rPr>
          <w:rFonts w:ascii="HelveticaNeueLT Com 45 Lt" w:hAnsi="HelveticaNeueLT Com 45 Lt"/>
          <w:sz w:val="18"/>
          <w:szCs w:val="18"/>
          <w:lang w:val="en-GB"/>
        </w:rPr>
        <w:t xml:space="preserve">Picture </w:t>
      </w:r>
      <w:r w:rsidR="00755CA6">
        <w:rPr>
          <w:rFonts w:ascii="HelveticaNeueLT Com 45 Lt" w:hAnsi="HelveticaNeueLT Com 45 Lt"/>
          <w:sz w:val="18"/>
          <w:szCs w:val="18"/>
          <w:lang w:val="en-GB"/>
        </w:rPr>
        <w:t xml:space="preserve">on </w:t>
      </w:r>
      <w:r w:rsidRPr="009126D3">
        <w:rPr>
          <w:rFonts w:ascii="HelveticaNeueLT Com 45 Lt" w:hAnsi="HelveticaNeueLT Com 45 Lt"/>
          <w:sz w:val="18"/>
          <w:szCs w:val="18"/>
          <w:lang w:val="en-GB"/>
        </w:rPr>
        <w:t xml:space="preserve">left: With Arkta, Alape demonstrated its comprehensive expertise in customised design in the upmarket project </w:t>
      </w:r>
      <w:r w:rsidR="00882D30">
        <w:rPr>
          <w:rFonts w:ascii="HelveticaNeueLT Com 45 Lt" w:hAnsi="HelveticaNeueLT Com 45 Lt"/>
          <w:sz w:val="18"/>
          <w:szCs w:val="18"/>
          <w:lang w:val="en-GB"/>
        </w:rPr>
        <w:t>segment</w:t>
      </w:r>
      <w:r w:rsidRPr="009126D3">
        <w:rPr>
          <w:rFonts w:ascii="HelveticaNeueLT Com 45 Lt" w:hAnsi="HelveticaNeueLT Com 45 Lt"/>
          <w:sz w:val="18"/>
          <w:szCs w:val="18"/>
          <w:lang w:val="en-GB"/>
        </w:rPr>
        <w:t>. In addition to the natural stone slab from Neolith, an iridescent lacquer for the front, which changes colour depending on the incidence of light, and the latest ‘sloping’ washbasins ensured an impressive result. This special Arkta installation was customised exclusively for the trade fair.</w:t>
      </w:r>
    </w:p>
    <w:p w14:paraId="3D416F0F" w14:textId="77777777" w:rsidR="00B75AE1" w:rsidRPr="009126D3" w:rsidRDefault="00B75AE1" w:rsidP="00B75AE1">
      <w:pPr>
        <w:tabs>
          <w:tab w:val="left" w:pos="7655"/>
          <w:tab w:val="left" w:pos="8460"/>
        </w:tabs>
        <w:ind w:right="894"/>
        <w:rPr>
          <w:rFonts w:ascii="HelveticaNeueLT Com 45 Lt" w:hAnsi="HelveticaNeueLT Com 45 Lt"/>
          <w:sz w:val="18"/>
          <w:szCs w:val="18"/>
          <w:lang w:val="en-GB"/>
        </w:rPr>
      </w:pPr>
    </w:p>
    <w:p w14:paraId="73056F46" w14:textId="4675D0AB" w:rsidR="00376E06" w:rsidRPr="009126D3" w:rsidRDefault="00B75AE1" w:rsidP="00B75AE1">
      <w:pPr>
        <w:tabs>
          <w:tab w:val="left" w:pos="7655"/>
          <w:tab w:val="left" w:pos="8460"/>
        </w:tabs>
        <w:ind w:right="894"/>
        <w:rPr>
          <w:rFonts w:ascii="HelveticaNeueLT Com 45 Lt" w:hAnsi="HelveticaNeueLT Com 45 Lt"/>
          <w:b/>
          <w:bCs/>
          <w:lang w:val="en-GB"/>
        </w:rPr>
      </w:pPr>
      <w:r w:rsidRPr="009126D3">
        <w:rPr>
          <w:rFonts w:ascii="HelveticaNeueLT Com 45 Lt" w:hAnsi="HelveticaNeueLT Com 45 Lt"/>
          <w:sz w:val="18"/>
          <w:szCs w:val="18"/>
          <w:lang w:val="en-GB"/>
        </w:rPr>
        <w:t xml:space="preserve">Picture </w:t>
      </w:r>
      <w:r w:rsidR="00755CA6">
        <w:rPr>
          <w:rFonts w:ascii="HelveticaNeueLT Com 45 Lt" w:hAnsi="HelveticaNeueLT Com 45 Lt"/>
          <w:sz w:val="18"/>
          <w:szCs w:val="18"/>
          <w:lang w:val="en-GB"/>
        </w:rPr>
        <w:t xml:space="preserve">on </w:t>
      </w:r>
      <w:r w:rsidRPr="009126D3">
        <w:rPr>
          <w:rFonts w:ascii="HelveticaNeueLT Com 45 Lt" w:hAnsi="HelveticaNeueLT Com 45 Lt"/>
          <w:sz w:val="18"/>
          <w:szCs w:val="18"/>
          <w:lang w:val="en-GB"/>
        </w:rPr>
        <w:t xml:space="preserve">right: The Alape show car was organised under the motto ‘Rethinking Routines’, which illustrated how the bathroom of the future can be designed: </w:t>
      </w:r>
      <w:r w:rsidR="00755CA6">
        <w:rPr>
          <w:rFonts w:ascii="HelveticaNeueLT Com 45 Lt" w:hAnsi="HelveticaNeueLT Com 45 Lt"/>
          <w:sz w:val="18"/>
          <w:szCs w:val="18"/>
          <w:lang w:val="en-GB"/>
        </w:rPr>
        <w:t>a</w:t>
      </w:r>
      <w:r w:rsidRPr="009126D3">
        <w:rPr>
          <w:rFonts w:ascii="HelveticaNeueLT Com 45 Lt" w:hAnsi="HelveticaNeueLT Com 45 Lt"/>
          <w:sz w:val="18"/>
          <w:szCs w:val="18"/>
          <w:lang w:val="en-GB"/>
        </w:rPr>
        <w:t xml:space="preserve"> harmonious combination of comfort, functionality and appealing design. This wash</w:t>
      </w:r>
      <w:r w:rsidR="00755CA6">
        <w:rPr>
          <w:rFonts w:ascii="HelveticaNeueLT Com 45 Lt" w:hAnsi="HelveticaNeueLT Com 45 Lt"/>
          <w:sz w:val="18"/>
          <w:szCs w:val="18"/>
          <w:lang w:val="en-GB"/>
        </w:rPr>
        <w:t>place</w:t>
      </w:r>
      <w:r w:rsidRPr="009126D3">
        <w:rPr>
          <w:rFonts w:ascii="HelveticaNeueLT Com 45 Lt" w:hAnsi="HelveticaNeueLT Com 45 Lt"/>
          <w:sz w:val="18"/>
          <w:szCs w:val="18"/>
          <w:lang w:val="en-GB"/>
        </w:rPr>
        <w:t xml:space="preserve"> solution is also unique and was specially manufactured for the trade fair.</w:t>
      </w:r>
    </w:p>
    <w:p w14:paraId="6E5C02EE" w14:textId="77777777" w:rsidR="00376E06" w:rsidRPr="009126D3" w:rsidRDefault="00376E06" w:rsidP="000F0053">
      <w:pPr>
        <w:spacing w:after="200"/>
        <w:ind w:right="24"/>
        <w:rPr>
          <w:rFonts w:ascii="HelveticaNeueLT Com 45 Lt" w:hAnsi="HelveticaNeueLT Com 45 Lt" w:cs="Arial"/>
          <w:lang w:val="en-GB"/>
        </w:rPr>
      </w:pPr>
    </w:p>
    <w:p w14:paraId="3B06DAFD" w14:textId="1F4E56DA" w:rsidR="00376E06" w:rsidRPr="009126D3" w:rsidRDefault="00376E06" w:rsidP="00376E06">
      <w:pPr>
        <w:spacing w:after="200"/>
        <w:ind w:right="24"/>
        <w:rPr>
          <w:rFonts w:ascii="HelveticaNeueLT Com 45 Lt" w:hAnsi="HelveticaNeueLT Com 45 Lt"/>
          <w:sz w:val="18"/>
          <w:szCs w:val="18"/>
          <w:lang w:val="en-GB"/>
        </w:rPr>
      </w:pPr>
      <w:r>
        <w:rPr>
          <w:rFonts w:ascii="HelveticaNeueLT Com 45 Lt" w:hAnsi="HelveticaNeueLT Com 45 Lt" w:cs="Arial"/>
          <w:noProof/>
        </w:rPr>
        <w:drawing>
          <wp:inline distT="0" distB="0" distL="0" distR="0" wp14:anchorId="47F80F42" wp14:editId="457D3CCE">
            <wp:extent cx="2377440" cy="1579245"/>
            <wp:effectExtent l="0" t="0" r="3810" b="1905"/>
            <wp:docPr id="692554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2377440" cy="1579245"/>
                    </a:xfrm>
                    <a:prstGeom prst="rect">
                      <a:avLst/>
                    </a:prstGeom>
                    <a:noFill/>
                  </pic:spPr>
                </pic:pic>
              </a:graphicData>
            </a:graphic>
          </wp:inline>
        </w:drawing>
      </w:r>
      <w:r w:rsidRPr="009126D3">
        <w:rPr>
          <w:rFonts w:ascii="HelveticaNeueLT Com 45 Lt" w:hAnsi="HelveticaNeueLT Com 45 Lt" w:cs="Arial"/>
          <w:lang w:val="en-GB"/>
        </w:rPr>
        <w:t xml:space="preserve">  </w:t>
      </w:r>
      <w:r>
        <w:rPr>
          <w:rFonts w:ascii="HelveticaNeueLT Com 45 Lt" w:hAnsi="HelveticaNeueLT Com 45 Lt" w:cs="Arial"/>
          <w:noProof/>
        </w:rPr>
        <w:drawing>
          <wp:inline distT="0" distB="0" distL="0" distR="0" wp14:anchorId="090CDAC7" wp14:editId="4ADAC325">
            <wp:extent cx="2212975" cy="1579245"/>
            <wp:effectExtent l="0" t="0" r="0" b="1905"/>
            <wp:docPr id="66391423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2212975" cy="1579245"/>
                    </a:xfrm>
                    <a:prstGeom prst="rect">
                      <a:avLst/>
                    </a:prstGeom>
                    <a:noFill/>
                  </pic:spPr>
                </pic:pic>
              </a:graphicData>
            </a:graphic>
          </wp:inline>
        </w:drawing>
      </w:r>
      <w:r w:rsidRPr="009126D3">
        <w:rPr>
          <w:rFonts w:ascii="HelveticaNeueLT Com 45 Lt" w:hAnsi="HelveticaNeueLT Com 45 Lt"/>
          <w:sz w:val="18"/>
          <w:szCs w:val="18"/>
          <w:lang w:val="en-GB"/>
        </w:rPr>
        <w:t xml:space="preserve"> </w:t>
      </w:r>
      <w:r w:rsidRPr="009126D3">
        <w:rPr>
          <w:rFonts w:ascii="HelveticaNeueLT Com 45 Lt" w:hAnsi="HelveticaNeueLT Com 45 Lt"/>
          <w:sz w:val="18"/>
          <w:szCs w:val="18"/>
          <w:lang w:val="en-GB"/>
        </w:rPr>
        <w:br/>
      </w:r>
      <w:r w:rsidR="00B75AE1" w:rsidRPr="009126D3">
        <w:rPr>
          <w:rFonts w:ascii="HelveticaNeueLT Com 45 Lt" w:hAnsi="HelveticaNeueLT Com 45 Lt"/>
          <w:sz w:val="18"/>
          <w:szCs w:val="18"/>
          <w:lang w:val="en-GB"/>
        </w:rPr>
        <w:t>Source</w:t>
      </w:r>
      <w:r w:rsidRPr="009126D3">
        <w:rPr>
          <w:rFonts w:ascii="HelveticaNeueLT Com 45 Lt" w:hAnsi="HelveticaNeueLT Com 45 Lt"/>
          <w:sz w:val="18"/>
          <w:szCs w:val="18"/>
          <w:lang w:val="en-GB"/>
        </w:rPr>
        <w:t>: Sofia Zambon, IPPO Production</w:t>
      </w:r>
    </w:p>
    <w:p w14:paraId="02F85548" w14:textId="164EA754" w:rsidR="00376E06" w:rsidRPr="009126D3" w:rsidRDefault="00B75AE1" w:rsidP="006110E8">
      <w:pPr>
        <w:tabs>
          <w:tab w:val="left" w:pos="7655"/>
          <w:tab w:val="left" w:pos="8460"/>
        </w:tabs>
        <w:ind w:right="894"/>
        <w:rPr>
          <w:rFonts w:ascii="HelveticaNeueLT Com 45 Lt" w:hAnsi="HelveticaNeueLT Com 45 Lt"/>
          <w:sz w:val="18"/>
          <w:szCs w:val="18"/>
          <w:lang w:val="en-GB"/>
        </w:rPr>
      </w:pPr>
      <w:r w:rsidRPr="009126D3">
        <w:rPr>
          <w:rFonts w:ascii="HelveticaNeueLT Com 45 Lt" w:hAnsi="HelveticaNeueLT Com 45 Lt"/>
          <w:sz w:val="18"/>
          <w:szCs w:val="18"/>
          <w:lang w:val="en-GB"/>
        </w:rPr>
        <w:t xml:space="preserve">Picture </w:t>
      </w:r>
      <w:r w:rsidR="00755CA6">
        <w:rPr>
          <w:rFonts w:ascii="HelveticaNeueLT Com 45 Lt" w:hAnsi="HelveticaNeueLT Com 45 Lt"/>
          <w:sz w:val="18"/>
          <w:szCs w:val="18"/>
          <w:lang w:val="en-GB"/>
        </w:rPr>
        <w:t xml:space="preserve">on </w:t>
      </w:r>
      <w:r w:rsidRPr="009126D3">
        <w:rPr>
          <w:rFonts w:ascii="HelveticaNeueLT Com 45 Lt" w:hAnsi="HelveticaNeueLT Com 45 Lt"/>
          <w:sz w:val="18"/>
          <w:szCs w:val="18"/>
          <w:lang w:val="en-GB"/>
        </w:rPr>
        <w:t>left and right: Alape presented innovative ways of combining glazed steel, stone and wood under the theme of ‘Connections’.</w:t>
      </w:r>
    </w:p>
    <w:p w14:paraId="6F8AB455" w14:textId="77777777" w:rsidR="006110E8" w:rsidRPr="009126D3" w:rsidRDefault="006110E8" w:rsidP="006110E8">
      <w:pPr>
        <w:tabs>
          <w:tab w:val="left" w:pos="7655"/>
          <w:tab w:val="left" w:pos="8460"/>
        </w:tabs>
        <w:ind w:right="894"/>
        <w:rPr>
          <w:rFonts w:ascii="HelveticaNeueLT Com 45 Lt" w:hAnsi="HelveticaNeueLT Com 45 Lt" w:cs="Arial"/>
          <w:lang w:val="en-GB"/>
        </w:rPr>
      </w:pPr>
    </w:p>
    <w:p w14:paraId="6620CD76" w14:textId="32867A12" w:rsidR="00376E06" w:rsidRPr="009126D3" w:rsidRDefault="00376E06" w:rsidP="006110E8">
      <w:pPr>
        <w:spacing w:after="200"/>
        <w:ind w:right="24"/>
        <w:rPr>
          <w:rFonts w:ascii="HelveticaNeueLT Com 45 Lt" w:hAnsi="HelveticaNeueLT Com 45 Lt" w:cs="Arial"/>
          <w:lang w:val="en-GB"/>
        </w:rPr>
      </w:pPr>
      <w:r>
        <w:rPr>
          <w:rFonts w:ascii="HelveticaNeueLT Com 45 Lt" w:hAnsi="HelveticaNeueLT Com 45 Lt"/>
          <w:noProof/>
          <w:sz w:val="18"/>
          <w:szCs w:val="18"/>
        </w:rPr>
        <w:drawing>
          <wp:inline distT="0" distB="0" distL="0" distR="0" wp14:anchorId="4F7C7279" wp14:editId="4907C9EF">
            <wp:extent cx="2367280" cy="1581046"/>
            <wp:effectExtent l="0" t="0" r="0" b="635"/>
            <wp:docPr id="1713910273" name="Grafik 12" descr="Ein Bild, das Wand, Im Haus, Waschbecken, Inneneinricht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10273" name="Grafik 12" descr="Ein Bild, das Wand, Im Haus, Waschbecken, Inneneinrichtung enthält.&#10;&#10;Automatisch generierte Beschreibung"/>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0" y="0"/>
                      <a:ext cx="2375461" cy="1586510"/>
                    </a:xfrm>
                    <a:prstGeom prst="rect">
                      <a:avLst/>
                    </a:prstGeom>
                    <a:noFill/>
                    <a:ln>
                      <a:noFill/>
                    </a:ln>
                    <a:extLst>
                      <a:ext uri="{53640926-AAD7-44D8-BBD7-CCE9431645EC}">
                        <a14:shadowObscured xmlns:a14="http://schemas.microsoft.com/office/drawing/2010/main"/>
                      </a:ext>
                    </a:extLst>
                  </pic:spPr>
                </pic:pic>
              </a:graphicData>
            </a:graphic>
          </wp:inline>
        </w:drawing>
      </w:r>
      <w:r w:rsidRPr="009126D3">
        <w:rPr>
          <w:rFonts w:ascii="HelveticaNeueLT Com 45 Lt" w:hAnsi="HelveticaNeueLT Com 45 Lt" w:cs="Arial"/>
          <w:lang w:val="en-GB"/>
        </w:rPr>
        <w:t xml:space="preserve">  </w:t>
      </w:r>
      <w:r>
        <w:rPr>
          <w:rFonts w:ascii="HelveticaNeueLT Com 45 Lt" w:hAnsi="HelveticaNeueLT Com 45 Lt"/>
          <w:noProof/>
          <w:sz w:val="18"/>
          <w:szCs w:val="18"/>
        </w:rPr>
        <w:drawing>
          <wp:inline distT="0" distB="0" distL="0" distR="0" wp14:anchorId="28ABB2E8" wp14:editId="12668B28">
            <wp:extent cx="2228850" cy="1565676"/>
            <wp:effectExtent l="0" t="0" r="0" b="0"/>
            <wp:docPr id="390697334" name="Grafik 11" descr="Ein Bild, das Küchenutensilien, Kreis, Im Haus,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97334" name="Grafik 11" descr="Ein Bild, das Küchenutensilien, Kreis, Im Haus, Blau enthält.&#10;&#10;Automatisch generierte Beschreibung"/>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a:stretch/>
                  </pic:blipFill>
                  <pic:spPr bwMode="auto">
                    <a:xfrm>
                      <a:off x="0" y="0"/>
                      <a:ext cx="2248178" cy="1579253"/>
                    </a:xfrm>
                    <a:prstGeom prst="rect">
                      <a:avLst/>
                    </a:prstGeom>
                    <a:noFill/>
                    <a:ln>
                      <a:noFill/>
                    </a:ln>
                    <a:extLst>
                      <a:ext uri="{53640926-AAD7-44D8-BBD7-CCE9431645EC}">
                        <a14:shadowObscured xmlns:a14="http://schemas.microsoft.com/office/drawing/2010/main"/>
                      </a:ext>
                    </a:extLst>
                  </pic:spPr>
                </pic:pic>
              </a:graphicData>
            </a:graphic>
          </wp:inline>
        </w:drawing>
      </w:r>
      <w:r w:rsidR="006110E8" w:rsidRPr="009126D3">
        <w:rPr>
          <w:rFonts w:ascii="HelveticaNeueLT Com 45 Lt" w:hAnsi="HelveticaNeueLT Com 45 Lt" w:cs="Arial"/>
          <w:lang w:val="en-GB"/>
        </w:rPr>
        <w:br/>
      </w:r>
      <w:r w:rsidR="00B75AE1" w:rsidRPr="009126D3">
        <w:rPr>
          <w:rFonts w:ascii="HelveticaNeueLT Com 45 Lt" w:hAnsi="HelveticaNeueLT Com 45 Lt"/>
          <w:sz w:val="18"/>
          <w:szCs w:val="18"/>
          <w:lang w:val="en-GB"/>
        </w:rPr>
        <w:t>Source</w:t>
      </w:r>
      <w:r w:rsidRPr="009126D3">
        <w:rPr>
          <w:rFonts w:ascii="HelveticaNeueLT Com 45 Lt" w:hAnsi="HelveticaNeueLT Com 45 Lt"/>
          <w:sz w:val="18"/>
          <w:szCs w:val="18"/>
          <w:lang w:val="en-GB"/>
        </w:rPr>
        <w:t>: Sofia Zambon, IPPO Production</w:t>
      </w:r>
    </w:p>
    <w:p w14:paraId="13771976" w14:textId="77777777" w:rsidR="00376E06" w:rsidRPr="009126D3" w:rsidRDefault="00376E06" w:rsidP="00376E06">
      <w:pPr>
        <w:tabs>
          <w:tab w:val="left" w:pos="7655"/>
          <w:tab w:val="left" w:pos="8460"/>
        </w:tabs>
        <w:ind w:right="894"/>
        <w:rPr>
          <w:rFonts w:ascii="HelveticaNeueLT Com 45 Lt" w:hAnsi="HelveticaNeueLT Com 45 Lt"/>
          <w:sz w:val="18"/>
          <w:szCs w:val="18"/>
          <w:lang w:val="en-GB"/>
        </w:rPr>
      </w:pPr>
    </w:p>
    <w:p w14:paraId="2CB41FE8" w14:textId="68BEEBE5" w:rsidR="00B75AE1" w:rsidRPr="006B4420" w:rsidRDefault="00B75AE1" w:rsidP="00B75AE1">
      <w:pPr>
        <w:tabs>
          <w:tab w:val="left" w:pos="7655"/>
          <w:tab w:val="left" w:pos="8460"/>
        </w:tabs>
        <w:ind w:right="894"/>
        <w:rPr>
          <w:rFonts w:ascii="HelveticaNeueLT Com 45 Lt" w:hAnsi="HelveticaNeueLT Com 45 Lt"/>
          <w:sz w:val="18"/>
          <w:szCs w:val="18"/>
          <w:lang w:val="en-GB"/>
        </w:rPr>
      </w:pPr>
      <w:r w:rsidRPr="009126D3">
        <w:rPr>
          <w:rFonts w:ascii="HelveticaNeueLT Com 45 Lt" w:hAnsi="HelveticaNeueLT Com 45 Lt"/>
          <w:sz w:val="18"/>
          <w:szCs w:val="18"/>
          <w:lang w:val="en-GB"/>
        </w:rPr>
        <w:t xml:space="preserve">Picture </w:t>
      </w:r>
      <w:r w:rsidR="00B22943">
        <w:rPr>
          <w:rFonts w:ascii="HelveticaNeueLT Com 45 Lt" w:hAnsi="HelveticaNeueLT Com 45 Lt"/>
          <w:sz w:val="18"/>
          <w:szCs w:val="18"/>
          <w:lang w:val="en-GB"/>
        </w:rPr>
        <w:t xml:space="preserve">on </w:t>
      </w:r>
      <w:r w:rsidRPr="006B4420">
        <w:rPr>
          <w:rFonts w:ascii="HelveticaNeueLT Com 45 Lt" w:hAnsi="HelveticaNeueLT Com 45 Lt"/>
          <w:sz w:val="18"/>
          <w:szCs w:val="18"/>
          <w:lang w:val="en-GB"/>
        </w:rPr>
        <w:t>left: Alape presented its latest innovations, including the UNISONO Tricolor, the ‘floating’ and the ‘sloping’ washbasin, each in different colour finishes.</w:t>
      </w:r>
    </w:p>
    <w:p w14:paraId="1538C7A6" w14:textId="77777777" w:rsidR="00B75AE1" w:rsidRPr="006B4420" w:rsidRDefault="00B75AE1" w:rsidP="00B75AE1">
      <w:pPr>
        <w:tabs>
          <w:tab w:val="left" w:pos="7655"/>
          <w:tab w:val="left" w:pos="8460"/>
        </w:tabs>
        <w:ind w:right="894"/>
        <w:rPr>
          <w:rFonts w:ascii="HelveticaNeueLT Com 45 Lt" w:hAnsi="HelveticaNeueLT Com 45 Lt"/>
          <w:sz w:val="18"/>
          <w:szCs w:val="18"/>
          <w:lang w:val="en-GB"/>
        </w:rPr>
      </w:pPr>
    </w:p>
    <w:p w14:paraId="2A83FC6A" w14:textId="30D30BFD" w:rsidR="00376E06" w:rsidRPr="006B4420" w:rsidRDefault="00B22943" w:rsidP="00B75AE1">
      <w:pPr>
        <w:tabs>
          <w:tab w:val="left" w:pos="7655"/>
          <w:tab w:val="left" w:pos="8460"/>
        </w:tabs>
        <w:ind w:right="894"/>
        <w:rPr>
          <w:rFonts w:ascii="HelveticaNeueLT Com 45 Lt" w:hAnsi="HelveticaNeueLT Com 45 Lt"/>
          <w:sz w:val="18"/>
          <w:szCs w:val="18"/>
          <w:lang w:val="en-GB"/>
        </w:rPr>
      </w:pPr>
      <w:r>
        <w:rPr>
          <w:rFonts w:ascii="HelveticaNeueLT Com 45 Lt" w:hAnsi="HelveticaNeueLT Com 45 Lt"/>
          <w:sz w:val="18"/>
          <w:szCs w:val="18"/>
          <w:lang w:val="en-GB"/>
        </w:rPr>
        <w:t xml:space="preserve">Picture on </w:t>
      </w:r>
      <w:r w:rsidR="00B75AE1" w:rsidRPr="006B4420">
        <w:rPr>
          <w:rFonts w:ascii="HelveticaNeueLT Com 45 Lt" w:hAnsi="HelveticaNeueLT Com 45 Lt"/>
          <w:sz w:val="18"/>
          <w:szCs w:val="18"/>
          <w:lang w:val="en-GB"/>
        </w:rPr>
        <w:t>right: The UNISONO Tricolor basin showcases Alape's precise craftsmanship with glazed steel, including a stunning colour scheme that creates a completely new basin.</w:t>
      </w:r>
    </w:p>
    <w:p w14:paraId="4A52E90B" w14:textId="77777777" w:rsidR="00376E06" w:rsidRPr="006B4420" w:rsidRDefault="00376E06" w:rsidP="000F0053">
      <w:pPr>
        <w:spacing w:after="200"/>
        <w:ind w:right="24"/>
        <w:rPr>
          <w:rFonts w:ascii="HelveticaNeueLT Com 45 Lt" w:hAnsi="HelveticaNeueLT Com 45 Lt" w:cs="Arial"/>
          <w:lang w:val="en-GB"/>
        </w:rPr>
      </w:pPr>
    </w:p>
    <w:p w14:paraId="016D07B9" w14:textId="5EEB15E4" w:rsidR="00376E06" w:rsidRPr="009126D3" w:rsidRDefault="00376E06" w:rsidP="006110E8">
      <w:pPr>
        <w:spacing w:after="200"/>
        <w:ind w:right="24"/>
        <w:rPr>
          <w:rFonts w:ascii="HelveticaNeueLT Com 45 Lt" w:hAnsi="HelveticaNeueLT Com 45 Lt"/>
          <w:sz w:val="18"/>
          <w:szCs w:val="18"/>
          <w:lang w:val="en-GB"/>
        </w:rPr>
      </w:pPr>
      <w:r>
        <w:rPr>
          <w:rFonts w:ascii="HelveticaNeueLT Com 45 Lt" w:hAnsi="HelveticaNeueLT Com 45 Lt" w:cs="Arial"/>
          <w:noProof/>
        </w:rPr>
        <w:lastRenderedPageBreak/>
        <w:drawing>
          <wp:inline distT="0" distB="0" distL="0" distR="0" wp14:anchorId="26BE9A6D" wp14:editId="156A02C4">
            <wp:extent cx="1621790" cy="2164080"/>
            <wp:effectExtent l="0" t="0" r="0" b="7620"/>
            <wp:docPr id="20490516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1621790" cy="2164080"/>
                    </a:xfrm>
                    <a:prstGeom prst="rect">
                      <a:avLst/>
                    </a:prstGeom>
                    <a:noFill/>
                  </pic:spPr>
                </pic:pic>
              </a:graphicData>
            </a:graphic>
          </wp:inline>
        </w:drawing>
      </w:r>
      <w:r w:rsidRPr="009126D3">
        <w:rPr>
          <w:rFonts w:ascii="HelveticaNeueLT Com 45 Lt" w:hAnsi="HelveticaNeueLT Com 45 Lt" w:cs="Arial"/>
          <w:lang w:val="en-GB"/>
        </w:rPr>
        <w:t xml:space="preserve"> </w:t>
      </w:r>
      <w:r>
        <w:rPr>
          <w:rFonts w:ascii="HelveticaNeueLT Com 45 Lt" w:hAnsi="HelveticaNeueLT Com 45 Lt"/>
          <w:noProof/>
          <w:sz w:val="18"/>
          <w:szCs w:val="18"/>
        </w:rPr>
        <w:drawing>
          <wp:inline distT="0" distB="0" distL="0" distR="0" wp14:anchorId="51375FE8" wp14:editId="5E4B9A44">
            <wp:extent cx="1619250" cy="2160814"/>
            <wp:effectExtent l="0" t="0" r="0" b="0"/>
            <wp:docPr id="729613186" name="Grafik 16" descr="Ein Bild, das Text, Gebäude, draußen, Schuhwer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13186" name="Grafik 16" descr="Ein Bild, das Text, Gebäude, draußen, Schuhwerk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1638946" cy="2187098"/>
                    </a:xfrm>
                    <a:prstGeom prst="rect">
                      <a:avLst/>
                    </a:prstGeom>
                    <a:noFill/>
                    <a:ln>
                      <a:noFill/>
                    </a:ln>
                  </pic:spPr>
                </pic:pic>
              </a:graphicData>
            </a:graphic>
          </wp:inline>
        </w:drawing>
      </w:r>
      <w:r w:rsidRPr="009126D3">
        <w:rPr>
          <w:rFonts w:ascii="HelveticaNeueLT Com 45 Lt" w:hAnsi="HelveticaNeueLT Com 45 Lt" w:cs="Arial"/>
          <w:lang w:val="en-GB"/>
        </w:rPr>
        <w:t xml:space="preserve"> </w:t>
      </w:r>
      <w:r>
        <w:rPr>
          <w:rFonts w:ascii="HelveticaNeueLT Com 45 Lt" w:hAnsi="HelveticaNeueLT Com 45 Lt"/>
          <w:noProof/>
          <w:sz w:val="18"/>
          <w:szCs w:val="18"/>
        </w:rPr>
        <w:drawing>
          <wp:inline distT="0" distB="0" distL="0" distR="0" wp14:anchorId="28740D6F" wp14:editId="5D6DF48D">
            <wp:extent cx="1619250" cy="2159000"/>
            <wp:effectExtent l="0" t="0" r="0" b="0"/>
            <wp:docPr id="113819903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1632783" cy="2177044"/>
                    </a:xfrm>
                    <a:prstGeom prst="rect">
                      <a:avLst/>
                    </a:prstGeom>
                    <a:noFill/>
                    <a:ln>
                      <a:noFill/>
                    </a:ln>
                  </pic:spPr>
                </pic:pic>
              </a:graphicData>
            </a:graphic>
          </wp:inline>
        </w:drawing>
      </w:r>
      <w:r w:rsidR="00743875" w:rsidRPr="009126D3">
        <w:rPr>
          <w:rFonts w:ascii="HelveticaNeueLT Com 45 Lt" w:hAnsi="HelveticaNeueLT Com 45 Lt" w:cs="Arial"/>
          <w:lang w:val="en-GB"/>
        </w:rPr>
        <w:br/>
      </w:r>
      <w:r w:rsidR="00B75AE1" w:rsidRPr="009126D3">
        <w:rPr>
          <w:rFonts w:ascii="HelveticaNeueLT Com 45 Lt" w:hAnsi="HelveticaNeueLT Com 45 Lt"/>
          <w:sz w:val="18"/>
          <w:szCs w:val="18"/>
          <w:lang w:val="en-GB"/>
        </w:rPr>
        <w:t>Source</w:t>
      </w:r>
      <w:r w:rsidRPr="009126D3">
        <w:rPr>
          <w:rFonts w:ascii="HelveticaNeueLT Com 45 Lt" w:hAnsi="HelveticaNeueLT Com 45 Lt"/>
          <w:sz w:val="18"/>
          <w:szCs w:val="18"/>
          <w:lang w:val="en-GB"/>
        </w:rPr>
        <w:t>: Pierre Kellenberger</w:t>
      </w:r>
    </w:p>
    <w:p w14:paraId="4ECDE9E5" w14:textId="2B7FA78D" w:rsidR="00376E06" w:rsidRPr="009126D3" w:rsidRDefault="006110E8" w:rsidP="00376E06">
      <w:pPr>
        <w:tabs>
          <w:tab w:val="left" w:pos="7655"/>
          <w:tab w:val="left" w:pos="8460"/>
        </w:tabs>
        <w:ind w:right="894"/>
        <w:rPr>
          <w:rFonts w:ascii="HelveticaNeueLT Com 45 Lt" w:hAnsi="HelveticaNeueLT Com 45 Lt"/>
          <w:sz w:val="18"/>
          <w:szCs w:val="18"/>
          <w:lang w:val="en-GB"/>
        </w:rPr>
      </w:pPr>
      <w:r w:rsidRPr="009126D3">
        <w:rPr>
          <w:rFonts w:ascii="HelveticaNeueLT Com 45 Lt" w:hAnsi="HelveticaNeueLT Com 45 Lt"/>
          <w:sz w:val="18"/>
          <w:szCs w:val="18"/>
          <w:lang w:val="en-GB"/>
        </w:rPr>
        <w:t>Pictures</w:t>
      </w:r>
      <w:r w:rsidR="00B75AE1" w:rsidRPr="009126D3">
        <w:rPr>
          <w:rFonts w:ascii="HelveticaNeueLT Com 45 Lt" w:hAnsi="HelveticaNeueLT Com 45 Lt"/>
          <w:sz w:val="18"/>
          <w:szCs w:val="18"/>
          <w:lang w:val="en-GB"/>
        </w:rPr>
        <w:t xml:space="preserve">: </w:t>
      </w:r>
      <w:r w:rsidRPr="009126D3">
        <w:rPr>
          <w:rFonts w:ascii="HelveticaNeueLT Com 45 Lt" w:hAnsi="HelveticaNeueLT Com 45 Lt"/>
          <w:sz w:val="18"/>
          <w:szCs w:val="18"/>
          <w:lang w:val="en-GB"/>
        </w:rPr>
        <w:t>At the</w:t>
      </w:r>
      <w:r w:rsidR="00B75AE1" w:rsidRPr="009126D3">
        <w:rPr>
          <w:rFonts w:ascii="HelveticaNeueLT Com 45 Lt" w:hAnsi="HelveticaNeueLT Com 45 Lt"/>
          <w:sz w:val="18"/>
          <w:szCs w:val="18"/>
          <w:lang w:val="en-GB"/>
        </w:rPr>
        <w:t xml:space="preserve"> Fuorisalone, Alape presented the ‘Connections’ theme in the E. Marinella store (tie shop) with a playful installation. In one shop window, a chain with a stopper was used, which appeared to protrude from the window. In another shop window, the ties of the E</w:t>
      </w:r>
      <w:r w:rsidR="00B22943">
        <w:rPr>
          <w:rFonts w:ascii="HelveticaNeueLT Com 45 Lt" w:hAnsi="HelveticaNeueLT Com 45 Lt"/>
          <w:sz w:val="18"/>
          <w:szCs w:val="18"/>
          <w:lang w:val="en-GB"/>
        </w:rPr>
        <w:t xml:space="preserve">. </w:t>
      </w:r>
      <w:r w:rsidR="00B75AE1" w:rsidRPr="009126D3">
        <w:rPr>
          <w:rFonts w:ascii="HelveticaNeueLT Com 45 Lt" w:hAnsi="HelveticaNeueLT Com 45 Lt"/>
          <w:sz w:val="18"/>
          <w:szCs w:val="18"/>
          <w:lang w:val="en-GB"/>
        </w:rPr>
        <w:t>Marinella store were staged as jets of water in an Alape washbasin.</w:t>
      </w:r>
    </w:p>
    <w:p w14:paraId="2BE97BC7" w14:textId="77777777" w:rsidR="00376E06" w:rsidRPr="009126D3" w:rsidRDefault="00376E06" w:rsidP="000F0053">
      <w:pPr>
        <w:spacing w:after="200"/>
        <w:ind w:right="24"/>
        <w:rPr>
          <w:rFonts w:ascii="HelveticaNeueLT Com 45 Lt" w:hAnsi="HelveticaNeueLT Com 45 Lt" w:cs="Arial"/>
          <w:lang w:val="en-GB"/>
        </w:rPr>
      </w:pPr>
    </w:p>
    <w:p w14:paraId="6D55035E" w14:textId="77777777" w:rsidR="00376E06" w:rsidRPr="009126D3" w:rsidRDefault="00376E06" w:rsidP="000F0053">
      <w:pPr>
        <w:spacing w:after="200"/>
        <w:ind w:right="24"/>
        <w:rPr>
          <w:rFonts w:ascii="HelveticaNeueLT Com 45 Lt" w:hAnsi="HelveticaNeueLT Com 45 Lt" w:cs="Arial"/>
          <w:lang w:val="en-GB"/>
        </w:rPr>
      </w:pPr>
    </w:p>
    <w:p w14:paraId="56132FCE" w14:textId="0BD8F5AE" w:rsidR="00032542" w:rsidRPr="006110E8" w:rsidRDefault="006110E8" w:rsidP="00032542">
      <w:pPr>
        <w:pStyle w:val="paragraph"/>
        <w:spacing w:before="0" w:beforeAutospacing="0" w:after="0" w:afterAutospacing="0"/>
        <w:ind w:right="270"/>
        <w:textAlignment w:val="baseline"/>
        <w:rPr>
          <w:rFonts w:ascii="HelveticaNeueLT Com 65 Md" w:hAnsi="HelveticaNeueLT Com 65 Md" w:cs="Segoe UI"/>
          <w:sz w:val="22"/>
          <w:szCs w:val="22"/>
          <w:lang w:val="en-GB"/>
        </w:rPr>
      </w:pPr>
      <w:r w:rsidRPr="006110E8">
        <w:rPr>
          <w:rStyle w:val="normaltextrun"/>
          <w:rFonts w:ascii="HelveticaNeueLT Com 65 Md" w:hAnsi="HelveticaNeueLT Com 65 Md" w:cs="Segoe UI"/>
          <w:sz w:val="22"/>
          <w:szCs w:val="22"/>
          <w:lang w:val="en-GB"/>
        </w:rPr>
        <w:t>About</w:t>
      </w:r>
      <w:r w:rsidR="00032542" w:rsidRPr="006110E8">
        <w:rPr>
          <w:rStyle w:val="normaltextrun"/>
          <w:rFonts w:ascii="HelveticaNeueLT Com 65 Md" w:hAnsi="HelveticaNeueLT Com 65 Md" w:cs="Segoe UI"/>
          <w:sz w:val="22"/>
          <w:szCs w:val="22"/>
          <w:lang w:val="en-GB"/>
        </w:rPr>
        <w:t xml:space="preserve"> Alape</w:t>
      </w:r>
      <w:r w:rsidR="00032542" w:rsidRPr="006110E8">
        <w:rPr>
          <w:rStyle w:val="eop"/>
          <w:rFonts w:ascii="HelveticaNeueLT Com 65 Md" w:hAnsi="HelveticaNeueLT Com 65 Md" w:cs="Segoe UI"/>
          <w:sz w:val="22"/>
          <w:szCs w:val="22"/>
          <w:lang w:val="en-GB"/>
        </w:rPr>
        <w:t> </w:t>
      </w:r>
    </w:p>
    <w:p w14:paraId="539C9E64" w14:textId="5B4BA05E" w:rsidR="00F96DDE" w:rsidRPr="006110E8" w:rsidRDefault="006110E8" w:rsidP="00F96DDE">
      <w:pPr>
        <w:pStyle w:val="paragraph"/>
        <w:spacing w:before="0" w:beforeAutospacing="0" w:after="0" w:afterAutospacing="0"/>
        <w:ind w:right="270"/>
        <w:textAlignment w:val="baseline"/>
        <w:rPr>
          <w:rStyle w:val="eop"/>
          <w:rFonts w:ascii="HelveticaNeueLT Com 45 Lt" w:hAnsi="HelveticaNeueLT Com 45 Lt"/>
          <w:b/>
          <w:sz w:val="18"/>
          <w:lang w:val="en-GB"/>
        </w:rPr>
      </w:pPr>
      <w:r w:rsidRPr="006110E8">
        <w:rPr>
          <w:rStyle w:val="eop"/>
          <w:rFonts w:ascii="HelveticaNeueLT Com 45 Lt" w:hAnsi="HelveticaNeueLT Com 45 Lt" w:cs="Segoe UI"/>
          <w:sz w:val="20"/>
          <w:szCs w:val="20"/>
          <w:lang w:val="en-GB"/>
        </w:rPr>
        <w:t>Alape was founded in 1896 by Adolf Lamprecht in Penig as a company for enamel products. Today, the company employs around 100 people at two production sites in Goslar and produces aesthetic wash</w:t>
      </w:r>
      <w:r w:rsidR="00B22943">
        <w:rPr>
          <w:rStyle w:val="eop"/>
          <w:rFonts w:ascii="HelveticaNeueLT Com 45 Lt" w:hAnsi="HelveticaNeueLT Com 45 Lt" w:cs="Segoe UI"/>
          <w:sz w:val="20"/>
          <w:szCs w:val="20"/>
          <w:lang w:val="en-GB"/>
        </w:rPr>
        <w:t>place</w:t>
      </w:r>
      <w:r w:rsidRPr="006110E8">
        <w:rPr>
          <w:rStyle w:val="eop"/>
          <w:rFonts w:ascii="HelveticaNeueLT Com 45 Lt" w:hAnsi="HelveticaNeueLT Com 45 Lt" w:cs="Segoe UI"/>
          <w:sz w:val="20"/>
          <w:szCs w:val="20"/>
          <w:lang w:val="en-GB"/>
        </w:rPr>
        <w:t xml:space="preserve"> solutions. As a manufacturer, Alape stands for technical and functional quality standards and inspiring design. Glazed steel in combination with other high-quality materials enables Alape's individual design for an interior-influenced environment. Alape has been part of the Spanish Roca Group since October 2023.</w:t>
      </w:r>
    </w:p>
    <w:p w14:paraId="3A754409" w14:textId="77777777" w:rsidR="00F96DDE" w:rsidRPr="00620057" w:rsidRDefault="00F96DDE" w:rsidP="00F96DDE">
      <w:pPr>
        <w:pStyle w:val="paragraph"/>
        <w:spacing w:before="0" w:beforeAutospacing="0" w:after="0" w:afterAutospacing="0"/>
        <w:textAlignment w:val="baseline"/>
        <w:rPr>
          <w:rFonts w:ascii="HelveticaNeueLT Com 45 Lt" w:hAnsi="HelveticaNeueLT Com 45 Lt" w:cs="Segoe UI"/>
          <w:sz w:val="18"/>
          <w:szCs w:val="18"/>
        </w:rPr>
      </w:pPr>
      <w:hyperlink r:id="rId25" w:history="1">
        <w:r w:rsidRPr="00620057">
          <w:rPr>
            <w:rStyle w:val="Hyperlink"/>
            <w:rFonts w:ascii="HelveticaNeueLT Com 45 Lt" w:eastAsiaTheme="majorEastAsia" w:hAnsi="HelveticaNeueLT Com 45 Lt" w:cs="Segoe UI"/>
            <w:sz w:val="20"/>
            <w:szCs w:val="20"/>
          </w:rPr>
          <w:t>alape.com</w:t>
        </w:r>
      </w:hyperlink>
    </w:p>
    <w:p w14:paraId="1411937A" w14:textId="6B531A2F" w:rsidR="00032542" w:rsidRPr="00032542" w:rsidRDefault="00032542" w:rsidP="00032542">
      <w:pPr>
        <w:pStyle w:val="paragraph"/>
        <w:spacing w:before="0" w:beforeAutospacing="0" w:after="0" w:afterAutospacing="0"/>
        <w:textAlignment w:val="baseline"/>
        <w:rPr>
          <w:rFonts w:ascii="HelveticaNeueLT Com 45 Lt" w:hAnsi="HelveticaNeueLT Com 45 Lt" w:cs="Segoe UI"/>
          <w:sz w:val="18"/>
          <w:szCs w:val="18"/>
        </w:rPr>
      </w:pPr>
    </w:p>
    <w:p w14:paraId="7672443F" w14:textId="77777777" w:rsidR="00032542" w:rsidRPr="00C226A9" w:rsidRDefault="00032542" w:rsidP="00032542">
      <w:pPr>
        <w:tabs>
          <w:tab w:val="left" w:pos="4253"/>
          <w:tab w:val="left" w:pos="9214"/>
        </w:tabs>
        <w:ind w:right="-426"/>
        <w:rPr>
          <w:rFonts w:ascii="HelveticaNeueLT Com 45 Lt" w:hAnsi="HelveticaNeueLT Com 45 Lt"/>
          <w:lang w:val="de-DE"/>
        </w:rPr>
      </w:pPr>
    </w:p>
    <w:p w14:paraId="18B10C84" w14:textId="5D7F3538" w:rsidR="00032542" w:rsidRPr="00C226A9" w:rsidRDefault="00032542" w:rsidP="00032542">
      <w:pPr>
        <w:tabs>
          <w:tab w:val="left" w:pos="4253"/>
          <w:tab w:val="left" w:pos="9214"/>
        </w:tabs>
        <w:ind w:right="-426"/>
        <w:rPr>
          <w:rFonts w:ascii="HelveticaNeueLT Com 45 Lt" w:hAnsi="HelveticaNeueLT Com 45 Lt"/>
          <w:b/>
          <w:bCs/>
          <w:lang w:val="de-DE"/>
        </w:rPr>
      </w:pPr>
      <w:r w:rsidRPr="00C226A9">
        <w:rPr>
          <w:rFonts w:ascii="HelveticaNeueLT Com 45 Lt" w:hAnsi="HelveticaNeueLT Com 45 Lt"/>
          <w:b/>
          <w:bCs/>
          <w:lang w:val="de-DE"/>
        </w:rPr>
        <w:t>Press</w:t>
      </w:r>
      <w:r w:rsidR="006110E8">
        <w:rPr>
          <w:rFonts w:ascii="HelveticaNeueLT Com 45 Lt" w:hAnsi="HelveticaNeueLT Com 45 Lt"/>
          <w:b/>
          <w:bCs/>
          <w:lang w:val="de-DE"/>
        </w:rPr>
        <w:t xml:space="preserve"> c</w:t>
      </w:r>
      <w:r w:rsidRPr="00C226A9">
        <w:rPr>
          <w:rFonts w:ascii="HelveticaNeueLT Com 45 Lt" w:hAnsi="HelveticaNeueLT Com 45 Lt"/>
          <w:b/>
          <w:bCs/>
          <w:lang w:val="de-DE"/>
        </w:rPr>
        <w:t>onta</w:t>
      </w:r>
      <w:r w:rsidR="006110E8">
        <w:rPr>
          <w:rFonts w:ascii="HelveticaNeueLT Com 45 Lt" w:hAnsi="HelveticaNeueLT Com 45 Lt"/>
          <w:b/>
          <w:bCs/>
          <w:lang w:val="de-DE"/>
        </w:rPr>
        <w:t>c</w:t>
      </w:r>
      <w:r w:rsidRPr="00C226A9">
        <w:rPr>
          <w:rFonts w:ascii="HelveticaNeueLT Com 45 Lt" w:hAnsi="HelveticaNeueLT Com 45 Lt"/>
          <w:b/>
          <w:bCs/>
          <w:lang w:val="de-DE"/>
        </w:rPr>
        <w:t xml:space="preserve">t: </w:t>
      </w:r>
    </w:p>
    <w:p w14:paraId="5B39EB0F" w14:textId="77777777" w:rsidR="00032542" w:rsidRPr="00C226A9" w:rsidRDefault="00032542" w:rsidP="00032542">
      <w:pPr>
        <w:tabs>
          <w:tab w:val="left" w:pos="4253"/>
          <w:tab w:val="left" w:pos="9214"/>
        </w:tabs>
        <w:ind w:right="-426"/>
        <w:rPr>
          <w:rFonts w:ascii="HelveticaNeueLT Com 45 Lt" w:hAnsi="HelveticaNeueLT Com 45 Lt"/>
          <w:lang w:val="de-DE"/>
        </w:rPr>
      </w:pPr>
    </w:p>
    <w:p w14:paraId="57FB86C0" w14:textId="77777777" w:rsidR="00032542" w:rsidRPr="00C226A9" w:rsidRDefault="00032542" w:rsidP="00032542">
      <w:pPr>
        <w:rPr>
          <w:rFonts w:ascii="HelveticaNeueLT Com 65 Md" w:eastAsia="Helvetica Neue" w:hAnsi="HelveticaNeueLT Com 65 Md" w:cs="Helvetica Neue"/>
          <w:color w:val="222222"/>
          <w:szCs w:val="18"/>
          <w:highlight w:val="white"/>
          <w:lang w:val="de-DE"/>
        </w:rPr>
      </w:pPr>
      <w:r w:rsidRPr="00C226A9">
        <w:rPr>
          <w:rFonts w:ascii="HelveticaNeueLT Com 65 Md" w:eastAsia="Helvetica Neue" w:hAnsi="HelveticaNeueLT Com 65 Md" w:cs="Helvetica Neue"/>
          <w:color w:val="222222"/>
          <w:szCs w:val="18"/>
          <w:highlight w:val="white"/>
          <w:lang w:val="de-DE"/>
        </w:rPr>
        <w:t xml:space="preserve">GeSK </w:t>
      </w:r>
    </w:p>
    <w:p w14:paraId="676D4798" w14:textId="01B93131" w:rsidR="00032542" w:rsidRPr="00C226A9" w:rsidRDefault="00032542" w:rsidP="00032542">
      <w:pPr>
        <w:rPr>
          <w:rFonts w:ascii="HelveticaNeueLT Com 45 Lt" w:eastAsia="Helvetica Neue" w:hAnsi="HelveticaNeueLT Com 45 Lt" w:cs="Helvetica Neue"/>
          <w:color w:val="222222"/>
          <w:szCs w:val="18"/>
          <w:lang w:val="de-DE"/>
        </w:rPr>
      </w:pPr>
      <w:r w:rsidRPr="00C226A9">
        <w:rPr>
          <w:rFonts w:ascii="HelveticaNeueLT Com 45 Lt" w:eastAsia="Helvetica Neue" w:hAnsi="HelveticaNeueLT Com 45 Lt" w:cs="Helvetica Neue"/>
          <w:color w:val="222222"/>
          <w:szCs w:val="18"/>
          <w:highlight w:val="white"/>
          <w:lang w:val="de-DE"/>
        </w:rPr>
        <w:t>Gabriele von Molitor</w:t>
      </w:r>
    </w:p>
    <w:p w14:paraId="666075DF" w14:textId="77777777" w:rsidR="00032542" w:rsidRPr="006A1CC1" w:rsidRDefault="00032542" w:rsidP="00032542">
      <w:pPr>
        <w:rPr>
          <w:rFonts w:ascii="HelveticaNeueLT Com 45 Lt" w:eastAsia="Helvetica Neue" w:hAnsi="HelveticaNeueLT Com 45 Lt" w:cs="Helvetica Neue"/>
          <w:color w:val="222222"/>
          <w:szCs w:val="18"/>
          <w:highlight w:val="white"/>
          <w:lang w:val="de-DE"/>
        </w:rPr>
      </w:pPr>
      <w:hyperlink r:id="rId26" w:history="1">
        <w:r w:rsidRPr="006A1CC1">
          <w:rPr>
            <w:rStyle w:val="Hyperlink"/>
            <w:rFonts w:ascii="HelveticaNeueLT Com 45 Lt" w:eastAsia="Helvetica Neue" w:hAnsi="HelveticaNeueLT Com 45 Lt" w:cs="Helvetica Neue"/>
            <w:szCs w:val="18"/>
            <w:highlight w:val="white"/>
            <w:lang w:val="de-DE"/>
          </w:rPr>
          <w:t>alape@gesk.berlin</w:t>
        </w:r>
      </w:hyperlink>
      <w:r w:rsidRPr="006A1CC1">
        <w:rPr>
          <w:rFonts w:ascii="HelveticaNeueLT Com 45 Lt" w:eastAsia="Helvetica Neue" w:hAnsi="HelveticaNeueLT Com 45 Lt" w:cs="Helvetica Neue"/>
          <w:color w:val="222222"/>
          <w:szCs w:val="18"/>
          <w:highlight w:val="white"/>
          <w:lang w:val="de-DE"/>
        </w:rPr>
        <w:t xml:space="preserve"> </w:t>
      </w:r>
    </w:p>
    <w:p w14:paraId="1D96DC2F" w14:textId="77777777" w:rsidR="00032542" w:rsidRPr="006A1CC1" w:rsidRDefault="00032542" w:rsidP="00032542">
      <w:pPr>
        <w:rPr>
          <w:rFonts w:ascii="HelveticaNeueLT Com 45 Lt" w:eastAsia="Helvetica Neue" w:hAnsi="HelveticaNeueLT Com 45 Lt" w:cs="Helvetica Neue"/>
          <w:color w:val="222222"/>
          <w:szCs w:val="18"/>
          <w:lang w:val="de-DE"/>
        </w:rPr>
      </w:pPr>
      <w:r w:rsidRPr="006A1CC1">
        <w:rPr>
          <w:rFonts w:ascii="HelveticaNeueLT Com 45 Lt" w:eastAsia="Helvetica Neue" w:hAnsi="HelveticaNeueLT Com 45 Lt" w:cs="Helvetica Neue"/>
          <w:color w:val="222222"/>
          <w:szCs w:val="18"/>
          <w:highlight w:val="white"/>
          <w:lang w:val="de-DE"/>
        </w:rPr>
        <w:t>Tel: +49 30 217 50 460</w:t>
      </w:r>
    </w:p>
    <w:p w14:paraId="3F89A754" w14:textId="77777777" w:rsidR="00032542" w:rsidRPr="006A1CC1" w:rsidRDefault="00032542" w:rsidP="00032542">
      <w:pPr>
        <w:widowControl w:val="0"/>
        <w:tabs>
          <w:tab w:val="left" w:pos="9540"/>
          <w:tab w:val="left" w:pos="9720"/>
        </w:tabs>
        <w:ind w:right="1794"/>
        <w:rPr>
          <w:rFonts w:ascii="HelveticaNeueLT Com 45 Lt" w:hAnsi="HelveticaNeueLT Com 45 Lt"/>
          <w:lang w:val="de-DE"/>
        </w:rPr>
      </w:pPr>
    </w:p>
    <w:p w14:paraId="1EE51A75" w14:textId="77777777" w:rsidR="00032542" w:rsidRPr="006A1CC1" w:rsidRDefault="00032542" w:rsidP="00032542">
      <w:pPr>
        <w:widowControl w:val="0"/>
        <w:tabs>
          <w:tab w:val="left" w:pos="9540"/>
          <w:tab w:val="left" w:pos="9720"/>
        </w:tabs>
        <w:ind w:right="1794"/>
        <w:rPr>
          <w:rFonts w:ascii="HelveticaNeueLT Com 65 Md" w:hAnsi="HelveticaNeueLT Com 65 Md"/>
          <w:lang w:val="de-DE"/>
        </w:rPr>
      </w:pPr>
    </w:p>
    <w:p w14:paraId="5634C548" w14:textId="77777777" w:rsidR="00032542" w:rsidRPr="006A1CC1" w:rsidRDefault="00032542" w:rsidP="00032542">
      <w:pPr>
        <w:widowControl w:val="0"/>
        <w:tabs>
          <w:tab w:val="left" w:pos="9540"/>
          <w:tab w:val="left" w:pos="9720"/>
        </w:tabs>
        <w:ind w:right="1794"/>
        <w:rPr>
          <w:rFonts w:ascii="HelveticaNeueLT Com 45 Lt" w:hAnsi="HelveticaNeueLT Com 45 Lt"/>
          <w:b/>
          <w:bCs/>
          <w:lang w:val="de-DE"/>
        </w:rPr>
      </w:pPr>
      <w:r w:rsidRPr="006A1CC1">
        <w:rPr>
          <w:rFonts w:ascii="HelveticaNeueLT Com 45 Lt" w:hAnsi="HelveticaNeueLT Com 45 Lt"/>
          <w:b/>
          <w:bCs/>
          <w:lang w:val="de-DE"/>
        </w:rPr>
        <w:t>Alape</w:t>
      </w:r>
    </w:p>
    <w:p w14:paraId="275F0FF8" w14:textId="625E56B3" w:rsidR="00ED0340" w:rsidRPr="00ED0340" w:rsidRDefault="00ED0340" w:rsidP="00ED0340">
      <w:pPr>
        <w:widowControl w:val="0"/>
        <w:tabs>
          <w:tab w:val="left" w:pos="9540"/>
          <w:tab w:val="left" w:pos="9720"/>
        </w:tabs>
        <w:ind w:right="1794"/>
        <w:rPr>
          <w:rFonts w:ascii="HelveticaNeueLT Com 45 Lt" w:eastAsia="Helvetica Neue" w:hAnsi="HelveticaNeueLT Com 45 Lt" w:cs="Helvetica Neue"/>
          <w:color w:val="222222"/>
          <w:szCs w:val="18"/>
          <w:lang w:val="de-DE"/>
        </w:rPr>
      </w:pPr>
      <w:r w:rsidRPr="00ED0340">
        <w:rPr>
          <w:rFonts w:ascii="HelveticaNeueLT Com 45 Lt" w:eastAsia="Helvetica Neue" w:hAnsi="HelveticaNeueLT Com 45 Lt" w:cs="Helvetica Neue"/>
          <w:color w:val="222222"/>
          <w:szCs w:val="18"/>
          <w:lang w:val="de-DE"/>
        </w:rPr>
        <w:t>Marketing</w:t>
      </w:r>
      <w:r w:rsidRPr="00ED0340">
        <w:rPr>
          <w:rFonts w:ascii="HelveticaNeueLT Com 45 Lt" w:eastAsia="Helvetica Neue" w:hAnsi="HelveticaNeueLT Com 45 Lt" w:cs="Helvetica Neue"/>
          <w:color w:val="222222"/>
          <w:szCs w:val="18"/>
          <w:lang w:val="de-DE"/>
        </w:rPr>
        <w:br/>
      </w:r>
      <w:hyperlink r:id="rId27" w:history="1">
        <w:r w:rsidRPr="00ED0340">
          <w:rPr>
            <w:rStyle w:val="Hyperlink"/>
            <w:rFonts w:ascii="HelveticaNeueLT Com 45 Lt" w:eastAsia="Helvetica Neue" w:hAnsi="HelveticaNeueLT Com 45 Lt" w:cs="Helvetica Neue"/>
            <w:szCs w:val="18"/>
            <w:lang w:val="de-DE"/>
          </w:rPr>
          <w:t>marketing@alape.com</w:t>
        </w:r>
      </w:hyperlink>
    </w:p>
    <w:p w14:paraId="04F45E83" w14:textId="77777777" w:rsidR="00ED0340" w:rsidRPr="00ED0340" w:rsidRDefault="00ED0340" w:rsidP="00ED0340">
      <w:pPr>
        <w:widowControl w:val="0"/>
        <w:tabs>
          <w:tab w:val="left" w:pos="9540"/>
          <w:tab w:val="left" w:pos="9720"/>
        </w:tabs>
        <w:ind w:right="1794"/>
        <w:rPr>
          <w:rFonts w:ascii="HelveticaNeueLT Com 45 Lt" w:eastAsia="Helvetica Neue" w:hAnsi="HelveticaNeueLT Com 45 Lt" w:cs="Helvetica Neue"/>
          <w:color w:val="222222"/>
          <w:szCs w:val="18"/>
          <w:lang w:val="de-DE"/>
        </w:rPr>
      </w:pPr>
      <w:r w:rsidRPr="00ED0340">
        <w:rPr>
          <w:rFonts w:ascii="HelveticaNeueLT Com 45 Lt" w:eastAsia="Helvetica Neue" w:hAnsi="HelveticaNeueLT Com 45 Lt" w:cs="Helvetica Neue"/>
          <w:color w:val="222222"/>
          <w:szCs w:val="18"/>
          <w:lang w:val="de-DE"/>
        </w:rPr>
        <w:t xml:space="preserve">Tel. +49 5321 558-139  </w:t>
      </w:r>
    </w:p>
    <w:p w14:paraId="58B72890" w14:textId="2DDA6AA8" w:rsidR="00032542" w:rsidRPr="00032542" w:rsidRDefault="00032542" w:rsidP="00ED0340">
      <w:pPr>
        <w:widowControl w:val="0"/>
        <w:tabs>
          <w:tab w:val="left" w:pos="9540"/>
          <w:tab w:val="left" w:pos="9720"/>
        </w:tabs>
        <w:ind w:right="1794"/>
        <w:rPr>
          <w:rFonts w:ascii="HelveticaNeueLT Com 45 Lt" w:hAnsi="HelveticaNeueLT Com 45 Lt"/>
          <w:lang w:val="de-DE"/>
        </w:rPr>
      </w:pPr>
    </w:p>
    <w:p w14:paraId="70F85A71" w14:textId="77777777" w:rsidR="006836EB" w:rsidRDefault="006836EB" w:rsidP="000F3046">
      <w:pPr>
        <w:tabs>
          <w:tab w:val="left" w:pos="9072"/>
          <w:tab w:val="left" w:pos="9214"/>
        </w:tabs>
        <w:spacing w:line="276" w:lineRule="auto"/>
        <w:rPr>
          <w:rFonts w:ascii="Arial" w:hAnsi="Arial" w:cs="Arial"/>
        </w:rPr>
      </w:pPr>
    </w:p>
    <w:sectPr w:rsidR="006836EB">
      <w:pgSz w:w="11906" w:h="16838"/>
      <w:pgMar w:top="1417" w:right="1250"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93F801" w14:textId="77777777" w:rsidR="002F0002" w:rsidRDefault="002F0002" w:rsidP="009B1BA8">
      <w:r>
        <w:separator/>
      </w:r>
    </w:p>
  </w:endnote>
  <w:endnote w:type="continuationSeparator" w:id="0">
    <w:p w14:paraId="2345376E" w14:textId="77777777" w:rsidR="002F0002" w:rsidRDefault="002F0002" w:rsidP="009B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2AFF" w:usb1="500079DB" w:usb2="0000001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9E1A5" w14:textId="77777777" w:rsidR="002F0002" w:rsidRDefault="002F0002" w:rsidP="009B1BA8">
      <w:r>
        <w:separator/>
      </w:r>
    </w:p>
  </w:footnote>
  <w:footnote w:type="continuationSeparator" w:id="0">
    <w:p w14:paraId="28D00568" w14:textId="77777777" w:rsidR="002F0002" w:rsidRDefault="002F0002" w:rsidP="009B1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6D5D6F"/>
    <w:multiLevelType w:val="hybridMultilevel"/>
    <w:tmpl w:val="8DEABC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9E96E9F"/>
    <w:multiLevelType w:val="hybridMultilevel"/>
    <w:tmpl w:val="241A7F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16099125">
    <w:abstractNumId w:val="1"/>
  </w:num>
  <w:num w:numId="2" w16cid:durableId="196260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B1E"/>
    <w:rsid w:val="000053F9"/>
    <w:rsid w:val="00007221"/>
    <w:rsid w:val="00010A36"/>
    <w:rsid w:val="00015130"/>
    <w:rsid w:val="00015342"/>
    <w:rsid w:val="00023823"/>
    <w:rsid w:val="00032483"/>
    <w:rsid w:val="00032542"/>
    <w:rsid w:val="00035E88"/>
    <w:rsid w:val="00037D70"/>
    <w:rsid w:val="00037FB7"/>
    <w:rsid w:val="00043863"/>
    <w:rsid w:val="00047B19"/>
    <w:rsid w:val="000505E9"/>
    <w:rsid w:val="00053732"/>
    <w:rsid w:val="00057687"/>
    <w:rsid w:val="000637DA"/>
    <w:rsid w:val="00064BC7"/>
    <w:rsid w:val="0006604F"/>
    <w:rsid w:val="00066820"/>
    <w:rsid w:val="0007257A"/>
    <w:rsid w:val="00072634"/>
    <w:rsid w:val="000733E5"/>
    <w:rsid w:val="00073A86"/>
    <w:rsid w:val="00073B3C"/>
    <w:rsid w:val="00073B5F"/>
    <w:rsid w:val="0007469A"/>
    <w:rsid w:val="000763B5"/>
    <w:rsid w:val="000827A4"/>
    <w:rsid w:val="00082E68"/>
    <w:rsid w:val="0008384C"/>
    <w:rsid w:val="000865B5"/>
    <w:rsid w:val="000869A6"/>
    <w:rsid w:val="000904FA"/>
    <w:rsid w:val="0009364E"/>
    <w:rsid w:val="00096446"/>
    <w:rsid w:val="000A1130"/>
    <w:rsid w:val="000A161C"/>
    <w:rsid w:val="000A3D71"/>
    <w:rsid w:val="000B3BD7"/>
    <w:rsid w:val="000B4A61"/>
    <w:rsid w:val="000B4B7F"/>
    <w:rsid w:val="000B708E"/>
    <w:rsid w:val="000B7171"/>
    <w:rsid w:val="000C034B"/>
    <w:rsid w:val="000C1F2E"/>
    <w:rsid w:val="000C2162"/>
    <w:rsid w:val="000C21A0"/>
    <w:rsid w:val="000C5032"/>
    <w:rsid w:val="000C5630"/>
    <w:rsid w:val="000C56D4"/>
    <w:rsid w:val="000C5F92"/>
    <w:rsid w:val="000C6D9A"/>
    <w:rsid w:val="000D0061"/>
    <w:rsid w:val="000D18D4"/>
    <w:rsid w:val="000D40B5"/>
    <w:rsid w:val="000D77A4"/>
    <w:rsid w:val="000E1EB0"/>
    <w:rsid w:val="000E5F26"/>
    <w:rsid w:val="000F0053"/>
    <w:rsid w:val="000F3046"/>
    <w:rsid w:val="000F7121"/>
    <w:rsid w:val="000F7671"/>
    <w:rsid w:val="0010190B"/>
    <w:rsid w:val="00102215"/>
    <w:rsid w:val="00102B1C"/>
    <w:rsid w:val="00103624"/>
    <w:rsid w:val="00103850"/>
    <w:rsid w:val="00103EFA"/>
    <w:rsid w:val="0010569D"/>
    <w:rsid w:val="0010602C"/>
    <w:rsid w:val="001063FE"/>
    <w:rsid w:val="00112333"/>
    <w:rsid w:val="00112E18"/>
    <w:rsid w:val="00114727"/>
    <w:rsid w:val="00114BDF"/>
    <w:rsid w:val="00114D24"/>
    <w:rsid w:val="00120679"/>
    <w:rsid w:val="00120A97"/>
    <w:rsid w:val="00121014"/>
    <w:rsid w:val="001239F8"/>
    <w:rsid w:val="00127A61"/>
    <w:rsid w:val="00130348"/>
    <w:rsid w:val="00130782"/>
    <w:rsid w:val="00133357"/>
    <w:rsid w:val="00133B77"/>
    <w:rsid w:val="00141CB5"/>
    <w:rsid w:val="00142985"/>
    <w:rsid w:val="00154790"/>
    <w:rsid w:val="00157287"/>
    <w:rsid w:val="001678C6"/>
    <w:rsid w:val="00167C89"/>
    <w:rsid w:val="001702D9"/>
    <w:rsid w:val="001764EE"/>
    <w:rsid w:val="00177A94"/>
    <w:rsid w:val="00181853"/>
    <w:rsid w:val="00181BFD"/>
    <w:rsid w:val="00182640"/>
    <w:rsid w:val="0018513B"/>
    <w:rsid w:val="0018559A"/>
    <w:rsid w:val="001864BB"/>
    <w:rsid w:val="00191BD0"/>
    <w:rsid w:val="00191EB6"/>
    <w:rsid w:val="00194A42"/>
    <w:rsid w:val="0019609D"/>
    <w:rsid w:val="0019786E"/>
    <w:rsid w:val="001A17D4"/>
    <w:rsid w:val="001A1846"/>
    <w:rsid w:val="001A4AA1"/>
    <w:rsid w:val="001A5A3D"/>
    <w:rsid w:val="001A6A22"/>
    <w:rsid w:val="001A76E0"/>
    <w:rsid w:val="001B091B"/>
    <w:rsid w:val="001B1126"/>
    <w:rsid w:val="001B5E7A"/>
    <w:rsid w:val="001B6891"/>
    <w:rsid w:val="001B719F"/>
    <w:rsid w:val="001C090D"/>
    <w:rsid w:val="001C3B9E"/>
    <w:rsid w:val="001C5D2E"/>
    <w:rsid w:val="001C738A"/>
    <w:rsid w:val="001D414F"/>
    <w:rsid w:val="001D474E"/>
    <w:rsid w:val="001D4E32"/>
    <w:rsid w:val="001E1D04"/>
    <w:rsid w:val="001E1EA6"/>
    <w:rsid w:val="001E2774"/>
    <w:rsid w:val="001E2ABA"/>
    <w:rsid w:val="001E3EB8"/>
    <w:rsid w:val="001E4F6D"/>
    <w:rsid w:val="001E6E07"/>
    <w:rsid w:val="001E7F7C"/>
    <w:rsid w:val="001F3D95"/>
    <w:rsid w:val="001F4384"/>
    <w:rsid w:val="001F5888"/>
    <w:rsid w:val="002020BE"/>
    <w:rsid w:val="00202348"/>
    <w:rsid w:val="00207F01"/>
    <w:rsid w:val="00216F88"/>
    <w:rsid w:val="0022400B"/>
    <w:rsid w:val="00224DC8"/>
    <w:rsid w:val="00230C47"/>
    <w:rsid w:val="00231593"/>
    <w:rsid w:val="002320E5"/>
    <w:rsid w:val="00235161"/>
    <w:rsid w:val="002358B5"/>
    <w:rsid w:val="00236CE5"/>
    <w:rsid w:val="00242158"/>
    <w:rsid w:val="00246F2C"/>
    <w:rsid w:val="00252C88"/>
    <w:rsid w:val="00252C91"/>
    <w:rsid w:val="00254B76"/>
    <w:rsid w:val="00256E15"/>
    <w:rsid w:val="00257F45"/>
    <w:rsid w:val="00260452"/>
    <w:rsid w:val="00263E76"/>
    <w:rsid w:val="00265816"/>
    <w:rsid w:val="0026602F"/>
    <w:rsid w:val="002663A4"/>
    <w:rsid w:val="00270FEC"/>
    <w:rsid w:val="00272005"/>
    <w:rsid w:val="00273007"/>
    <w:rsid w:val="00276892"/>
    <w:rsid w:val="00286C92"/>
    <w:rsid w:val="00291A15"/>
    <w:rsid w:val="00292663"/>
    <w:rsid w:val="00292A04"/>
    <w:rsid w:val="00292FCE"/>
    <w:rsid w:val="00294014"/>
    <w:rsid w:val="002940AF"/>
    <w:rsid w:val="002952E3"/>
    <w:rsid w:val="00296309"/>
    <w:rsid w:val="00296891"/>
    <w:rsid w:val="00297737"/>
    <w:rsid w:val="002977BB"/>
    <w:rsid w:val="002A1C90"/>
    <w:rsid w:val="002A480B"/>
    <w:rsid w:val="002B11EF"/>
    <w:rsid w:val="002B1B0E"/>
    <w:rsid w:val="002B33C3"/>
    <w:rsid w:val="002B5DBD"/>
    <w:rsid w:val="002B77EC"/>
    <w:rsid w:val="002B7F97"/>
    <w:rsid w:val="002C1404"/>
    <w:rsid w:val="002C36DD"/>
    <w:rsid w:val="002C7B68"/>
    <w:rsid w:val="002D243C"/>
    <w:rsid w:val="002D65A0"/>
    <w:rsid w:val="002D7F1A"/>
    <w:rsid w:val="002E0412"/>
    <w:rsid w:val="002E051A"/>
    <w:rsid w:val="002E13C2"/>
    <w:rsid w:val="002E1FC8"/>
    <w:rsid w:val="002E2CA5"/>
    <w:rsid w:val="002E3D8F"/>
    <w:rsid w:val="002E7439"/>
    <w:rsid w:val="002F0002"/>
    <w:rsid w:val="002F0164"/>
    <w:rsid w:val="002F6F53"/>
    <w:rsid w:val="002F7B4E"/>
    <w:rsid w:val="00301424"/>
    <w:rsid w:val="00304821"/>
    <w:rsid w:val="00310669"/>
    <w:rsid w:val="00312188"/>
    <w:rsid w:val="00314599"/>
    <w:rsid w:val="003157E2"/>
    <w:rsid w:val="00316837"/>
    <w:rsid w:val="00325005"/>
    <w:rsid w:val="0032551D"/>
    <w:rsid w:val="00327C1A"/>
    <w:rsid w:val="003305E3"/>
    <w:rsid w:val="003350D7"/>
    <w:rsid w:val="00335EAC"/>
    <w:rsid w:val="003401C4"/>
    <w:rsid w:val="00341CBA"/>
    <w:rsid w:val="00343D87"/>
    <w:rsid w:val="003442AF"/>
    <w:rsid w:val="00345441"/>
    <w:rsid w:val="00346E76"/>
    <w:rsid w:val="003511AE"/>
    <w:rsid w:val="00355718"/>
    <w:rsid w:val="00360C8C"/>
    <w:rsid w:val="0036130B"/>
    <w:rsid w:val="0036258E"/>
    <w:rsid w:val="003634EB"/>
    <w:rsid w:val="00363560"/>
    <w:rsid w:val="00363982"/>
    <w:rsid w:val="00366046"/>
    <w:rsid w:val="00376E06"/>
    <w:rsid w:val="00376EA3"/>
    <w:rsid w:val="003800F5"/>
    <w:rsid w:val="003828EC"/>
    <w:rsid w:val="003868B6"/>
    <w:rsid w:val="00386998"/>
    <w:rsid w:val="00386F2F"/>
    <w:rsid w:val="00392665"/>
    <w:rsid w:val="003936E4"/>
    <w:rsid w:val="00393F85"/>
    <w:rsid w:val="003974C4"/>
    <w:rsid w:val="003A0A1A"/>
    <w:rsid w:val="003A2100"/>
    <w:rsid w:val="003A237E"/>
    <w:rsid w:val="003A3BE3"/>
    <w:rsid w:val="003A3C4B"/>
    <w:rsid w:val="003A3EC6"/>
    <w:rsid w:val="003A4CA3"/>
    <w:rsid w:val="003A57E5"/>
    <w:rsid w:val="003A652E"/>
    <w:rsid w:val="003A68F0"/>
    <w:rsid w:val="003A6C2A"/>
    <w:rsid w:val="003A762D"/>
    <w:rsid w:val="003C372C"/>
    <w:rsid w:val="003C3A04"/>
    <w:rsid w:val="003C4146"/>
    <w:rsid w:val="003C629F"/>
    <w:rsid w:val="003D00CF"/>
    <w:rsid w:val="003D407A"/>
    <w:rsid w:val="003D7B89"/>
    <w:rsid w:val="003E1095"/>
    <w:rsid w:val="003E1555"/>
    <w:rsid w:val="003E2EFD"/>
    <w:rsid w:val="003E5837"/>
    <w:rsid w:val="003E5932"/>
    <w:rsid w:val="003F076C"/>
    <w:rsid w:val="003F14A2"/>
    <w:rsid w:val="003F22F6"/>
    <w:rsid w:val="003F3F98"/>
    <w:rsid w:val="003F5AC3"/>
    <w:rsid w:val="003F73FA"/>
    <w:rsid w:val="003F7A81"/>
    <w:rsid w:val="004015CE"/>
    <w:rsid w:val="00404B28"/>
    <w:rsid w:val="004061E0"/>
    <w:rsid w:val="004136DD"/>
    <w:rsid w:val="00413860"/>
    <w:rsid w:val="00414F90"/>
    <w:rsid w:val="00417545"/>
    <w:rsid w:val="00420E33"/>
    <w:rsid w:val="00421B4D"/>
    <w:rsid w:val="004230A9"/>
    <w:rsid w:val="00423FB3"/>
    <w:rsid w:val="004254B5"/>
    <w:rsid w:val="00430647"/>
    <w:rsid w:val="00430FDA"/>
    <w:rsid w:val="00432455"/>
    <w:rsid w:val="004364D4"/>
    <w:rsid w:val="00436C99"/>
    <w:rsid w:val="00436FCD"/>
    <w:rsid w:val="00440C72"/>
    <w:rsid w:val="00441A8E"/>
    <w:rsid w:val="00442B76"/>
    <w:rsid w:val="004431C9"/>
    <w:rsid w:val="00446215"/>
    <w:rsid w:val="0044652B"/>
    <w:rsid w:val="00450181"/>
    <w:rsid w:val="004512DF"/>
    <w:rsid w:val="004524E8"/>
    <w:rsid w:val="0045259C"/>
    <w:rsid w:val="004548C7"/>
    <w:rsid w:val="00456D5D"/>
    <w:rsid w:val="0046062E"/>
    <w:rsid w:val="004623B1"/>
    <w:rsid w:val="0046481B"/>
    <w:rsid w:val="004808CF"/>
    <w:rsid w:val="00480DFA"/>
    <w:rsid w:val="004832A6"/>
    <w:rsid w:val="00486790"/>
    <w:rsid w:val="00490175"/>
    <w:rsid w:val="004907AC"/>
    <w:rsid w:val="00493BEF"/>
    <w:rsid w:val="0049424A"/>
    <w:rsid w:val="00494350"/>
    <w:rsid w:val="004A410F"/>
    <w:rsid w:val="004A7C8E"/>
    <w:rsid w:val="004A7F3C"/>
    <w:rsid w:val="004B0A89"/>
    <w:rsid w:val="004B6DE2"/>
    <w:rsid w:val="004C0797"/>
    <w:rsid w:val="004C1B45"/>
    <w:rsid w:val="004C2EE3"/>
    <w:rsid w:val="004C338D"/>
    <w:rsid w:val="004C3EAA"/>
    <w:rsid w:val="004C4448"/>
    <w:rsid w:val="004C5BE4"/>
    <w:rsid w:val="004D0719"/>
    <w:rsid w:val="004D0794"/>
    <w:rsid w:val="004D161D"/>
    <w:rsid w:val="004D2336"/>
    <w:rsid w:val="004D2A1C"/>
    <w:rsid w:val="004D4F7A"/>
    <w:rsid w:val="004E3400"/>
    <w:rsid w:val="004E3D9F"/>
    <w:rsid w:val="004E4A7F"/>
    <w:rsid w:val="004E5BA6"/>
    <w:rsid w:val="004E6B7B"/>
    <w:rsid w:val="004E7A4E"/>
    <w:rsid w:val="004F043C"/>
    <w:rsid w:val="004F0B34"/>
    <w:rsid w:val="004F1117"/>
    <w:rsid w:val="004F11C6"/>
    <w:rsid w:val="004F16DC"/>
    <w:rsid w:val="004F62E9"/>
    <w:rsid w:val="004F699C"/>
    <w:rsid w:val="004F6C77"/>
    <w:rsid w:val="004F71FB"/>
    <w:rsid w:val="004F76DA"/>
    <w:rsid w:val="00501F57"/>
    <w:rsid w:val="00502EEE"/>
    <w:rsid w:val="005040C8"/>
    <w:rsid w:val="0050456A"/>
    <w:rsid w:val="00506E01"/>
    <w:rsid w:val="0052256A"/>
    <w:rsid w:val="00523C11"/>
    <w:rsid w:val="005307A4"/>
    <w:rsid w:val="005307DF"/>
    <w:rsid w:val="00530FEF"/>
    <w:rsid w:val="00532B66"/>
    <w:rsid w:val="00537B86"/>
    <w:rsid w:val="00543FB8"/>
    <w:rsid w:val="00546C19"/>
    <w:rsid w:val="005506AA"/>
    <w:rsid w:val="005536F2"/>
    <w:rsid w:val="00553846"/>
    <w:rsid w:val="00556493"/>
    <w:rsid w:val="005626BE"/>
    <w:rsid w:val="00563662"/>
    <w:rsid w:val="005647C1"/>
    <w:rsid w:val="00567421"/>
    <w:rsid w:val="00570753"/>
    <w:rsid w:val="00571C51"/>
    <w:rsid w:val="0057221A"/>
    <w:rsid w:val="0057456B"/>
    <w:rsid w:val="00577AAB"/>
    <w:rsid w:val="005809CA"/>
    <w:rsid w:val="00580F2B"/>
    <w:rsid w:val="00581307"/>
    <w:rsid w:val="00581B64"/>
    <w:rsid w:val="00585FAB"/>
    <w:rsid w:val="005871AD"/>
    <w:rsid w:val="00591A1C"/>
    <w:rsid w:val="005934E8"/>
    <w:rsid w:val="0059432C"/>
    <w:rsid w:val="00594330"/>
    <w:rsid w:val="00594895"/>
    <w:rsid w:val="005977E7"/>
    <w:rsid w:val="005A0C55"/>
    <w:rsid w:val="005A38A0"/>
    <w:rsid w:val="005A4D27"/>
    <w:rsid w:val="005B1EC0"/>
    <w:rsid w:val="005B79CB"/>
    <w:rsid w:val="005B7CBF"/>
    <w:rsid w:val="005C182E"/>
    <w:rsid w:val="005C4D04"/>
    <w:rsid w:val="005C52C0"/>
    <w:rsid w:val="005C7EFB"/>
    <w:rsid w:val="005D10C5"/>
    <w:rsid w:val="005D34E3"/>
    <w:rsid w:val="005D583C"/>
    <w:rsid w:val="005D5987"/>
    <w:rsid w:val="005E148C"/>
    <w:rsid w:val="005E35CC"/>
    <w:rsid w:val="005E41BE"/>
    <w:rsid w:val="005E6D4F"/>
    <w:rsid w:val="005E76D4"/>
    <w:rsid w:val="005E7A1E"/>
    <w:rsid w:val="005F2A00"/>
    <w:rsid w:val="005F3AB2"/>
    <w:rsid w:val="005F4798"/>
    <w:rsid w:val="005F4D0C"/>
    <w:rsid w:val="00607D82"/>
    <w:rsid w:val="006110E8"/>
    <w:rsid w:val="00614004"/>
    <w:rsid w:val="00615BBD"/>
    <w:rsid w:val="006162FE"/>
    <w:rsid w:val="00616B61"/>
    <w:rsid w:val="00617724"/>
    <w:rsid w:val="00620B1E"/>
    <w:rsid w:val="00622124"/>
    <w:rsid w:val="00626B3E"/>
    <w:rsid w:val="00630A0D"/>
    <w:rsid w:val="00641D30"/>
    <w:rsid w:val="0064696A"/>
    <w:rsid w:val="006475B3"/>
    <w:rsid w:val="006527C3"/>
    <w:rsid w:val="00655F91"/>
    <w:rsid w:val="00657AD8"/>
    <w:rsid w:val="006609D9"/>
    <w:rsid w:val="00662662"/>
    <w:rsid w:val="0066301B"/>
    <w:rsid w:val="006633B5"/>
    <w:rsid w:val="00663B66"/>
    <w:rsid w:val="006746B0"/>
    <w:rsid w:val="006757E5"/>
    <w:rsid w:val="00677F48"/>
    <w:rsid w:val="00680025"/>
    <w:rsid w:val="00682EE0"/>
    <w:rsid w:val="00683390"/>
    <w:rsid w:val="006836EB"/>
    <w:rsid w:val="00683879"/>
    <w:rsid w:val="006841C8"/>
    <w:rsid w:val="00686256"/>
    <w:rsid w:val="00690B26"/>
    <w:rsid w:val="00692E6C"/>
    <w:rsid w:val="006A0083"/>
    <w:rsid w:val="006A1CC1"/>
    <w:rsid w:val="006B0288"/>
    <w:rsid w:val="006B0B48"/>
    <w:rsid w:val="006B11CE"/>
    <w:rsid w:val="006B161E"/>
    <w:rsid w:val="006B3678"/>
    <w:rsid w:val="006B3C6B"/>
    <w:rsid w:val="006B4420"/>
    <w:rsid w:val="006C5FEA"/>
    <w:rsid w:val="006D211D"/>
    <w:rsid w:val="006D3439"/>
    <w:rsid w:val="006D3B3F"/>
    <w:rsid w:val="006D524B"/>
    <w:rsid w:val="006D7510"/>
    <w:rsid w:val="006E42EA"/>
    <w:rsid w:val="006E5F3A"/>
    <w:rsid w:val="006F00D8"/>
    <w:rsid w:val="006F37E9"/>
    <w:rsid w:val="006F4791"/>
    <w:rsid w:val="006F6EB7"/>
    <w:rsid w:val="00701195"/>
    <w:rsid w:val="007012B1"/>
    <w:rsid w:val="007013FE"/>
    <w:rsid w:val="00705AC1"/>
    <w:rsid w:val="007065D7"/>
    <w:rsid w:val="0070767A"/>
    <w:rsid w:val="00707B6D"/>
    <w:rsid w:val="00713572"/>
    <w:rsid w:val="00714F3A"/>
    <w:rsid w:val="00720D42"/>
    <w:rsid w:val="0072284E"/>
    <w:rsid w:val="00723E10"/>
    <w:rsid w:val="0072637F"/>
    <w:rsid w:val="00726AD8"/>
    <w:rsid w:val="007303B1"/>
    <w:rsid w:val="00730BF4"/>
    <w:rsid w:val="007315BF"/>
    <w:rsid w:val="0073523D"/>
    <w:rsid w:val="007360E9"/>
    <w:rsid w:val="007365FC"/>
    <w:rsid w:val="0073707A"/>
    <w:rsid w:val="007405FE"/>
    <w:rsid w:val="0074294C"/>
    <w:rsid w:val="00742EAA"/>
    <w:rsid w:val="00743875"/>
    <w:rsid w:val="00744393"/>
    <w:rsid w:val="0074557F"/>
    <w:rsid w:val="007474D9"/>
    <w:rsid w:val="00747743"/>
    <w:rsid w:val="00747F57"/>
    <w:rsid w:val="00750B6C"/>
    <w:rsid w:val="00751C6F"/>
    <w:rsid w:val="00755CA6"/>
    <w:rsid w:val="0076034C"/>
    <w:rsid w:val="007630DC"/>
    <w:rsid w:val="00763EE8"/>
    <w:rsid w:val="00767D8A"/>
    <w:rsid w:val="00777144"/>
    <w:rsid w:val="00783595"/>
    <w:rsid w:val="00783F6B"/>
    <w:rsid w:val="00785B96"/>
    <w:rsid w:val="00786DF5"/>
    <w:rsid w:val="00790A12"/>
    <w:rsid w:val="00791CE5"/>
    <w:rsid w:val="00794F88"/>
    <w:rsid w:val="007A18FB"/>
    <w:rsid w:val="007A2FD1"/>
    <w:rsid w:val="007A3E15"/>
    <w:rsid w:val="007A50EB"/>
    <w:rsid w:val="007A51BF"/>
    <w:rsid w:val="007B0343"/>
    <w:rsid w:val="007B328A"/>
    <w:rsid w:val="007B3773"/>
    <w:rsid w:val="007B4C44"/>
    <w:rsid w:val="007C2B33"/>
    <w:rsid w:val="007C5B6C"/>
    <w:rsid w:val="007D4888"/>
    <w:rsid w:val="007E7867"/>
    <w:rsid w:val="007F0E3A"/>
    <w:rsid w:val="007F2D4E"/>
    <w:rsid w:val="007F3716"/>
    <w:rsid w:val="007F5C80"/>
    <w:rsid w:val="0080182E"/>
    <w:rsid w:val="008035D9"/>
    <w:rsid w:val="00803F73"/>
    <w:rsid w:val="00810F68"/>
    <w:rsid w:val="008124E7"/>
    <w:rsid w:val="00813CD4"/>
    <w:rsid w:val="008150CF"/>
    <w:rsid w:val="008244D0"/>
    <w:rsid w:val="00825516"/>
    <w:rsid w:val="008273DF"/>
    <w:rsid w:val="008320C6"/>
    <w:rsid w:val="008336B5"/>
    <w:rsid w:val="008369BD"/>
    <w:rsid w:val="00844315"/>
    <w:rsid w:val="00846946"/>
    <w:rsid w:val="00850C0B"/>
    <w:rsid w:val="00850D53"/>
    <w:rsid w:val="008527F6"/>
    <w:rsid w:val="00855723"/>
    <w:rsid w:val="00862AF0"/>
    <w:rsid w:val="00863F3A"/>
    <w:rsid w:val="0086753B"/>
    <w:rsid w:val="0087284B"/>
    <w:rsid w:val="008814F5"/>
    <w:rsid w:val="00882D30"/>
    <w:rsid w:val="00884F7A"/>
    <w:rsid w:val="00885B69"/>
    <w:rsid w:val="00894B42"/>
    <w:rsid w:val="00896311"/>
    <w:rsid w:val="00896D86"/>
    <w:rsid w:val="00897FCA"/>
    <w:rsid w:val="008A1842"/>
    <w:rsid w:val="008A3518"/>
    <w:rsid w:val="008A5015"/>
    <w:rsid w:val="008A5C99"/>
    <w:rsid w:val="008A61F6"/>
    <w:rsid w:val="008A7DAA"/>
    <w:rsid w:val="008B196A"/>
    <w:rsid w:val="008B3759"/>
    <w:rsid w:val="008B42E6"/>
    <w:rsid w:val="008B587A"/>
    <w:rsid w:val="008C2784"/>
    <w:rsid w:val="008C514C"/>
    <w:rsid w:val="008D3DA6"/>
    <w:rsid w:val="008D4092"/>
    <w:rsid w:val="008E1620"/>
    <w:rsid w:val="008E233E"/>
    <w:rsid w:val="008E3780"/>
    <w:rsid w:val="008E5FFF"/>
    <w:rsid w:val="008E632D"/>
    <w:rsid w:val="008F0C6F"/>
    <w:rsid w:val="008F21AC"/>
    <w:rsid w:val="008F2618"/>
    <w:rsid w:val="008F5C93"/>
    <w:rsid w:val="008F6377"/>
    <w:rsid w:val="009014A7"/>
    <w:rsid w:val="00904911"/>
    <w:rsid w:val="00905F63"/>
    <w:rsid w:val="00910D2A"/>
    <w:rsid w:val="009126D3"/>
    <w:rsid w:val="00912E30"/>
    <w:rsid w:val="00912E7E"/>
    <w:rsid w:val="00914126"/>
    <w:rsid w:val="009149D1"/>
    <w:rsid w:val="009164C0"/>
    <w:rsid w:val="0092487A"/>
    <w:rsid w:val="0092643F"/>
    <w:rsid w:val="00932073"/>
    <w:rsid w:val="009338FF"/>
    <w:rsid w:val="00934891"/>
    <w:rsid w:val="00935CE5"/>
    <w:rsid w:val="009369D1"/>
    <w:rsid w:val="009376E1"/>
    <w:rsid w:val="00940135"/>
    <w:rsid w:val="00945110"/>
    <w:rsid w:val="00946D9B"/>
    <w:rsid w:val="00947227"/>
    <w:rsid w:val="0095007A"/>
    <w:rsid w:val="00950D62"/>
    <w:rsid w:val="0095159C"/>
    <w:rsid w:val="009531DF"/>
    <w:rsid w:val="0095335A"/>
    <w:rsid w:val="009607A6"/>
    <w:rsid w:val="009614FD"/>
    <w:rsid w:val="00961576"/>
    <w:rsid w:val="00962A28"/>
    <w:rsid w:val="0096418E"/>
    <w:rsid w:val="00966E7A"/>
    <w:rsid w:val="009672A4"/>
    <w:rsid w:val="00971CCF"/>
    <w:rsid w:val="00972147"/>
    <w:rsid w:val="00973505"/>
    <w:rsid w:val="009821AD"/>
    <w:rsid w:val="00983C1C"/>
    <w:rsid w:val="00985F57"/>
    <w:rsid w:val="00990028"/>
    <w:rsid w:val="009942E4"/>
    <w:rsid w:val="0099485B"/>
    <w:rsid w:val="009A5165"/>
    <w:rsid w:val="009A5CB9"/>
    <w:rsid w:val="009A6470"/>
    <w:rsid w:val="009A6DD9"/>
    <w:rsid w:val="009B1BA8"/>
    <w:rsid w:val="009B3FC6"/>
    <w:rsid w:val="009B4DCD"/>
    <w:rsid w:val="009C0A86"/>
    <w:rsid w:val="009C40F3"/>
    <w:rsid w:val="009C557B"/>
    <w:rsid w:val="009D30C3"/>
    <w:rsid w:val="009D3E71"/>
    <w:rsid w:val="009D6ED3"/>
    <w:rsid w:val="009E193D"/>
    <w:rsid w:val="009E258F"/>
    <w:rsid w:val="009E661A"/>
    <w:rsid w:val="009F1920"/>
    <w:rsid w:val="009F2946"/>
    <w:rsid w:val="009F2CF2"/>
    <w:rsid w:val="00A05823"/>
    <w:rsid w:val="00A07E36"/>
    <w:rsid w:val="00A10766"/>
    <w:rsid w:val="00A1556E"/>
    <w:rsid w:val="00A17076"/>
    <w:rsid w:val="00A179BC"/>
    <w:rsid w:val="00A26F61"/>
    <w:rsid w:val="00A352DA"/>
    <w:rsid w:val="00A3584A"/>
    <w:rsid w:val="00A366C1"/>
    <w:rsid w:val="00A3785D"/>
    <w:rsid w:val="00A402C3"/>
    <w:rsid w:val="00A40A90"/>
    <w:rsid w:val="00A43CFA"/>
    <w:rsid w:val="00A443E7"/>
    <w:rsid w:val="00A47E4A"/>
    <w:rsid w:val="00A50064"/>
    <w:rsid w:val="00A50761"/>
    <w:rsid w:val="00A52B80"/>
    <w:rsid w:val="00A53D76"/>
    <w:rsid w:val="00A541C8"/>
    <w:rsid w:val="00A55B17"/>
    <w:rsid w:val="00A60C23"/>
    <w:rsid w:val="00A62847"/>
    <w:rsid w:val="00A67470"/>
    <w:rsid w:val="00A70378"/>
    <w:rsid w:val="00A741C0"/>
    <w:rsid w:val="00A74B50"/>
    <w:rsid w:val="00A752BA"/>
    <w:rsid w:val="00A81D74"/>
    <w:rsid w:val="00A82626"/>
    <w:rsid w:val="00A83E97"/>
    <w:rsid w:val="00A84B7B"/>
    <w:rsid w:val="00A865FF"/>
    <w:rsid w:val="00A92B2C"/>
    <w:rsid w:val="00A95C07"/>
    <w:rsid w:val="00AA6117"/>
    <w:rsid w:val="00AA63AD"/>
    <w:rsid w:val="00AA6EC6"/>
    <w:rsid w:val="00AB2D78"/>
    <w:rsid w:val="00AB2E9B"/>
    <w:rsid w:val="00AC2BED"/>
    <w:rsid w:val="00AC5918"/>
    <w:rsid w:val="00AD02ED"/>
    <w:rsid w:val="00AD03CF"/>
    <w:rsid w:val="00AE022A"/>
    <w:rsid w:val="00AE0A1E"/>
    <w:rsid w:val="00AE2075"/>
    <w:rsid w:val="00AE48ED"/>
    <w:rsid w:val="00AF4C1C"/>
    <w:rsid w:val="00AF655A"/>
    <w:rsid w:val="00AF6F6D"/>
    <w:rsid w:val="00B01588"/>
    <w:rsid w:val="00B016D4"/>
    <w:rsid w:val="00B057F5"/>
    <w:rsid w:val="00B10450"/>
    <w:rsid w:val="00B11B62"/>
    <w:rsid w:val="00B13841"/>
    <w:rsid w:val="00B13F67"/>
    <w:rsid w:val="00B14BF9"/>
    <w:rsid w:val="00B155F7"/>
    <w:rsid w:val="00B211BA"/>
    <w:rsid w:val="00B2177C"/>
    <w:rsid w:val="00B22943"/>
    <w:rsid w:val="00B30433"/>
    <w:rsid w:val="00B33538"/>
    <w:rsid w:val="00B347EE"/>
    <w:rsid w:val="00B36EDB"/>
    <w:rsid w:val="00B4037F"/>
    <w:rsid w:val="00B42315"/>
    <w:rsid w:val="00B44249"/>
    <w:rsid w:val="00B4461B"/>
    <w:rsid w:val="00B46000"/>
    <w:rsid w:val="00B475D4"/>
    <w:rsid w:val="00B5137A"/>
    <w:rsid w:val="00B53DA1"/>
    <w:rsid w:val="00B546AA"/>
    <w:rsid w:val="00B546FF"/>
    <w:rsid w:val="00B55DE6"/>
    <w:rsid w:val="00B56B16"/>
    <w:rsid w:val="00B56EA7"/>
    <w:rsid w:val="00B60EBD"/>
    <w:rsid w:val="00B62BDF"/>
    <w:rsid w:val="00B65D7C"/>
    <w:rsid w:val="00B71F64"/>
    <w:rsid w:val="00B722FB"/>
    <w:rsid w:val="00B75AE1"/>
    <w:rsid w:val="00B86A7F"/>
    <w:rsid w:val="00B9388C"/>
    <w:rsid w:val="00BA116B"/>
    <w:rsid w:val="00BA1E5A"/>
    <w:rsid w:val="00BA2A59"/>
    <w:rsid w:val="00BA40E2"/>
    <w:rsid w:val="00BB0B2D"/>
    <w:rsid w:val="00BC2247"/>
    <w:rsid w:val="00BC61FA"/>
    <w:rsid w:val="00BC72D3"/>
    <w:rsid w:val="00BC796D"/>
    <w:rsid w:val="00BD28A5"/>
    <w:rsid w:val="00BD4D47"/>
    <w:rsid w:val="00BD5C50"/>
    <w:rsid w:val="00BD5DB8"/>
    <w:rsid w:val="00BE3AF4"/>
    <w:rsid w:val="00BF18E0"/>
    <w:rsid w:val="00BF3CCA"/>
    <w:rsid w:val="00BF5D38"/>
    <w:rsid w:val="00BF6CDB"/>
    <w:rsid w:val="00BF7842"/>
    <w:rsid w:val="00C01E60"/>
    <w:rsid w:val="00C02F65"/>
    <w:rsid w:val="00C04128"/>
    <w:rsid w:val="00C05807"/>
    <w:rsid w:val="00C073FE"/>
    <w:rsid w:val="00C1299C"/>
    <w:rsid w:val="00C15137"/>
    <w:rsid w:val="00C1532A"/>
    <w:rsid w:val="00C226A9"/>
    <w:rsid w:val="00C2281A"/>
    <w:rsid w:val="00C24C86"/>
    <w:rsid w:val="00C3516D"/>
    <w:rsid w:val="00C3604A"/>
    <w:rsid w:val="00C37EF9"/>
    <w:rsid w:val="00C4080E"/>
    <w:rsid w:val="00C40C65"/>
    <w:rsid w:val="00C4396D"/>
    <w:rsid w:val="00C4443C"/>
    <w:rsid w:val="00C5143A"/>
    <w:rsid w:val="00C52448"/>
    <w:rsid w:val="00C535BF"/>
    <w:rsid w:val="00C54228"/>
    <w:rsid w:val="00C55A9E"/>
    <w:rsid w:val="00C5602A"/>
    <w:rsid w:val="00C575EB"/>
    <w:rsid w:val="00C62157"/>
    <w:rsid w:val="00C62C68"/>
    <w:rsid w:val="00C7199A"/>
    <w:rsid w:val="00C73A23"/>
    <w:rsid w:val="00C744FE"/>
    <w:rsid w:val="00C76246"/>
    <w:rsid w:val="00C779A2"/>
    <w:rsid w:val="00C81FB4"/>
    <w:rsid w:val="00C82E6F"/>
    <w:rsid w:val="00C83284"/>
    <w:rsid w:val="00C87CAB"/>
    <w:rsid w:val="00C93CE6"/>
    <w:rsid w:val="00C9652B"/>
    <w:rsid w:val="00CA1E87"/>
    <w:rsid w:val="00CA591A"/>
    <w:rsid w:val="00CA7843"/>
    <w:rsid w:val="00CB4375"/>
    <w:rsid w:val="00CB461A"/>
    <w:rsid w:val="00CB46CC"/>
    <w:rsid w:val="00CB650E"/>
    <w:rsid w:val="00CB6A6C"/>
    <w:rsid w:val="00CC02EA"/>
    <w:rsid w:val="00CD06AE"/>
    <w:rsid w:val="00CD15A9"/>
    <w:rsid w:val="00CD21DA"/>
    <w:rsid w:val="00CD2C49"/>
    <w:rsid w:val="00CD39B2"/>
    <w:rsid w:val="00CD5449"/>
    <w:rsid w:val="00CD7AFD"/>
    <w:rsid w:val="00CE1EAA"/>
    <w:rsid w:val="00CE2D08"/>
    <w:rsid w:val="00CE388B"/>
    <w:rsid w:val="00CE3BF2"/>
    <w:rsid w:val="00CE781A"/>
    <w:rsid w:val="00CF0005"/>
    <w:rsid w:val="00CF2A30"/>
    <w:rsid w:val="00CF4FDC"/>
    <w:rsid w:val="00CF71F0"/>
    <w:rsid w:val="00D00B11"/>
    <w:rsid w:val="00D013D1"/>
    <w:rsid w:val="00D02597"/>
    <w:rsid w:val="00D03CDF"/>
    <w:rsid w:val="00D0404D"/>
    <w:rsid w:val="00D04361"/>
    <w:rsid w:val="00D057C1"/>
    <w:rsid w:val="00D07186"/>
    <w:rsid w:val="00D107A3"/>
    <w:rsid w:val="00D1330E"/>
    <w:rsid w:val="00D1353C"/>
    <w:rsid w:val="00D15DDE"/>
    <w:rsid w:val="00D16F20"/>
    <w:rsid w:val="00D25D4E"/>
    <w:rsid w:val="00D30B16"/>
    <w:rsid w:val="00D33A7A"/>
    <w:rsid w:val="00D3533B"/>
    <w:rsid w:val="00D3768C"/>
    <w:rsid w:val="00D37B5A"/>
    <w:rsid w:val="00D42FF3"/>
    <w:rsid w:val="00D431B3"/>
    <w:rsid w:val="00D45C29"/>
    <w:rsid w:val="00D50002"/>
    <w:rsid w:val="00D515B0"/>
    <w:rsid w:val="00D54B5F"/>
    <w:rsid w:val="00D56026"/>
    <w:rsid w:val="00D60CBD"/>
    <w:rsid w:val="00D616E3"/>
    <w:rsid w:val="00D63E9B"/>
    <w:rsid w:val="00D64B15"/>
    <w:rsid w:val="00D654C1"/>
    <w:rsid w:val="00D66884"/>
    <w:rsid w:val="00D67070"/>
    <w:rsid w:val="00D67C45"/>
    <w:rsid w:val="00D720BF"/>
    <w:rsid w:val="00D77927"/>
    <w:rsid w:val="00D84025"/>
    <w:rsid w:val="00D86725"/>
    <w:rsid w:val="00D87CFD"/>
    <w:rsid w:val="00D87FB6"/>
    <w:rsid w:val="00D90F76"/>
    <w:rsid w:val="00D96768"/>
    <w:rsid w:val="00DA18E7"/>
    <w:rsid w:val="00DA522C"/>
    <w:rsid w:val="00DB020D"/>
    <w:rsid w:val="00DB028E"/>
    <w:rsid w:val="00DB1D7E"/>
    <w:rsid w:val="00DB3FAF"/>
    <w:rsid w:val="00DB4B69"/>
    <w:rsid w:val="00DB5EC1"/>
    <w:rsid w:val="00DB6D7D"/>
    <w:rsid w:val="00DC0323"/>
    <w:rsid w:val="00DC5C7D"/>
    <w:rsid w:val="00DC6623"/>
    <w:rsid w:val="00DD3985"/>
    <w:rsid w:val="00DD4970"/>
    <w:rsid w:val="00DD4AE2"/>
    <w:rsid w:val="00DD5EFC"/>
    <w:rsid w:val="00DE133B"/>
    <w:rsid w:val="00DE1919"/>
    <w:rsid w:val="00DE6E8D"/>
    <w:rsid w:val="00DE7778"/>
    <w:rsid w:val="00DF280E"/>
    <w:rsid w:val="00DF2E56"/>
    <w:rsid w:val="00DF32F3"/>
    <w:rsid w:val="00DF34CE"/>
    <w:rsid w:val="00DF735D"/>
    <w:rsid w:val="00E003D7"/>
    <w:rsid w:val="00E01786"/>
    <w:rsid w:val="00E022C4"/>
    <w:rsid w:val="00E032AD"/>
    <w:rsid w:val="00E042C4"/>
    <w:rsid w:val="00E13BE8"/>
    <w:rsid w:val="00E141BF"/>
    <w:rsid w:val="00E14BFB"/>
    <w:rsid w:val="00E14DE9"/>
    <w:rsid w:val="00E15A35"/>
    <w:rsid w:val="00E17580"/>
    <w:rsid w:val="00E205C7"/>
    <w:rsid w:val="00E20D0A"/>
    <w:rsid w:val="00E22176"/>
    <w:rsid w:val="00E23626"/>
    <w:rsid w:val="00E2362E"/>
    <w:rsid w:val="00E23E69"/>
    <w:rsid w:val="00E25640"/>
    <w:rsid w:val="00E2573B"/>
    <w:rsid w:val="00E26E66"/>
    <w:rsid w:val="00E27E54"/>
    <w:rsid w:val="00E33F7F"/>
    <w:rsid w:val="00E36D57"/>
    <w:rsid w:val="00E36FCF"/>
    <w:rsid w:val="00E42CA4"/>
    <w:rsid w:val="00E44191"/>
    <w:rsid w:val="00E45958"/>
    <w:rsid w:val="00E45ABA"/>
    <w:rsid w:val="00E47EF4"/>
    <w:rsid w:val="00E505AE"/>
    <w:rsid w:val="00E51320"/>
    <w:rsid w:val="00E60289"/>
    <w:rsid w:val="00E60D26"/>
    <w:rsid w:val="00E616A2"/>
    <w:rsid w:val="00E62A3C"/>
    <w:rsid w:val="00E640E0"/>
    <w:rsid w:val="00E67F3C"/>
    <w:rsid w:val="00E7129F"/>
    <w:rsid w:val="00E76BFA"/>
    <w:rsid w:val="00E76DF0"/>
    <w:rsid w:val="00E80405"/>
    <w:rsid w:val="00E8259B"/>
    <w:rsid w:val="00E9185D"/>
    <w:rsid w:val="00E93398"/>
    <w:rsid w:val="00E972EE"/>
    <w:rsid w:val="00EA0C63"/>
    <w:rsid w:val="00EA14A6"/>
    <w:rsid w:val="00EA2055"/>
    <w:rsid w:val="00EA2212"/>
    <w:rsid w:val="00EA3FB5"/>
    <w:rsid w:val="00EA5C13"/>
    <w:rsid w:val="00EB17D9"/>
    <w:rsid w:val="00EC152B"/>
    <w:rsid w:val="00EC1A75"/>
    <w:rsid w:val="00ED0340"/>
    <w:rsid w:val="00ED31DE"/>
    <w:rsid w:val="00ED3337"/>
    <w:rsid w:val="00ED45B6"/>
    <w:rsid w:val="00ED549C"/>
    <w:rsid w:val="00ED5679"/>
    <w:rsid w:val="00ED7B72"/>
    <w:rsid w:val="00EE0214"/>
    <w:rsid w:val="00EE023C"/>
    <w:rsid w:val="00EE0A51"/>
    <w:rsid w:val="00EE1B92"/>
    <w:rsid w:val="00EE23BF"/>
    <w:rsid w:val="00EE292D"/>
    <w:rsid w:val="00EE2EB9"/>
    <w:rsid w:val="00EE3F73"/>
    <w:rsid w:val="00EE519E"/>
    <w:rsid w:val="00EE63F6"/>
    <w:rsid w:val="00EE7180"/>
    <w:rsid w:val="00EF29BF"/>
    <w:rsid w:val="00EF418B"/>
    <w:rsid w:val="00EF5531"/>
    <w:rsid w:val="00F05308"/>
    <w:rsid w:val="00F11B3C"/>
    <w:rsid w:val="00F132E1"/>
    <w:rsid w:val="00F13468"/>
    <w:rsid w:val="00F212DD"/>
    <w:rsid w:val="00F21558"/>
    <w:rsid w:val="00F27A48"/>
    <w:rsid w:val="00F3473F"/>
    <w:rsid w:val="00F3583D"/>
    <w:rsid w:val="00F3699D"/>
    <w:rsid w:val="00F40AC5"/>
    <w:rsid w:val="00F413A0"/>
    <w:rsid w:val="00F42FC8"/>
    <w:rsid w:val="00F43C92"/>
    <w:rsid w:val="00F46262"/>
    <w:rsid w:val="00F46F3C"/>
    <w:rsid w:val="00F51703"/>
    <w:rsid w:val="00F5170F"/>
    <w:rsid w:val="00F52CC0"/>
    <w:rsid w:val="00F57912"/>
    <w:rsid w:val="00F600A5"/>
    <w:rsid w:val="00F60741"/>
    <w:rsid w:val="00F62120"/>
    <w:rsid w:val="00F62E2A"/>
    <w:rsid w:val="00F65781"/>
    <w:rsid w:val="00F658F7"/>
    <w:rsid w:val="00F673EE"/>
    <w:rsid w:val="00F834C1"/>
    <w:rsid w:val="00F85920"/>
    <w:rsid w:val="00F90372"/>
    <w:rsid w:val="00F90E4A"/>
    <w:rsid w:val="00F91295"/>
    <w:rsid w:val="00F91319"/>
    <w:rsid w:val="00F9290D"/>
    <w:rsid w:val="00F96530"/>
    <w:rsid w:val="00F969D7"/>
    <w:rsid w:val="00F96DDE"/>
    <w:rsid w:val="00FA0333"/>
    <w:rsid w:val="00FA0C9D"/>
    <w:rsid w:val="00FA0DCD"/>
    <w:rsid w:val="00FA13F3"/>
    <w:rsid w:val="00FB0AE7"/>
    <w:rsid w:val="00FB12C9"/>
    <w:rsid w:val="00FB3F28"/>
    <w:rsid w:val="00FB6932"/>
    <w:rsid w:val="00FC2C62"/>
    <w:rsid w:val="00FC3E3B"/>
    <w:rsid w:val="00FD094F"/>
    <w:rsid w:val="00FD2298"/>
    <w:rsid w:val="00FD34DC"/>
    <w:rsid w:val="00FD6DB6"/>
    <w:rsid w:val="00FE2236"/>
    <w:rsid w:val="00FE28D5"/>
    <w:rsid w:val="00FE585A"/>
    <w:rsid w:val="00FE5C9D"/>
    <w:rsid w:val="00FE63DE"/>
    <w:rsid w:val="00FE708E"/>
    <w:rsid w:val="00FE72E5"/>
    <w:rsid w:val="00FF0EDA"/>
    <w:rsid w:val="00FF4B43"/>
    <w:rsid w:val="00FF4DA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68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1E4B"/>
    <w:rPr>
      <w:lang w:val="es-ES" w:bidi="ar-SA"/>
    </w:rPr>
  </w:style>
  <w:style w:type="paragraph" w:styleId="berschrift1">
    <w:name w:val="heading 1"/>
    <w:basedOn w:val="Standard"/>
    <w:next w:val="Standard"/>
    <w:link w:val="berschrift1Zchn"/>
    <w:uiPriority w:val="9"/>
    <w:qFormat/>
    <w:rsid w:val="00BD1E4B"/>
    <w:pPr>
      <w:keepNext/>
      <w:keepLines/>
      <w:spacing w:before="480"/>
      <w:outlineLvl w:val="0"/>
    </w:pPr>
    <w:rPr>
      <w:rFonts w:asciiTheme="majorHAnsi" w:eastAsiaTheme="majorEastAsia" w:hAnsiTheme="majorHAnsi" w:cstheme="majorBidi"/>
      <w:b/>
      <w:bCs/>
      <w:color w:val="365F91" w:themeColor="accent1" w:themeShade="BF"/>
      <w:sz w:val="28"/>
      <w:szCs w:val="28"/>
      <w:lang w:val="en-US" w:bidi="en-US"/>
    </w:rPr>
  </w:style>
  <w:style w:type="paragraph" w:styleId="berschrift2">
    <w:name w:val="heading 2"/>
    <w:basedOn w:val="Standard"/>
    <w:next w:val="Standard"/>
    <w:link w:val="berschrift2Zchn"/>
    <w:uiPriority w:val="9"/>
    <w:unhideWhenUsed/>
    <w:qFormat/>
    <w:rsid w:val="00BD1E4B"/>
    <w:pPr>
      <w:keepNext/>
      <w:keepLines/>
      <w:spacing w:before="200"/>
      <w:outlineLvl w:val="1"/>
    </w:pPr>
    <w:rPr>
      <w:rFonts w:asciiTheme="majorHAnsi" w:eastAsiaTheme="majorEastAsia" w:hAnsiTheme="majorHAnsi" w:cstheme="majorBidi"/>
      <w:b/>
      <w:bCs/>
      <w:color w:val="4F81BD" w:themeColor="accent1"/>
      <w:sz w:val="26"/>
      <w:szCs w:val="26"/>
      <w:lang w:val="en-US" w:bidi="en-US"/>
    </w:rPr>
  </w:style>
  <w:style w:type="paragraph" w:styleId="berschrift3">
    <w:name w:val="heading 3"/>
    <w:basedOn w:val="Standard"/>
    <w:next w:val="Standard"/>
    <w:link w:val="berschrift3Zchn"/>
    <w:uiPriority w:val="9"/>
    <w:unhideWhenUsed/>
    <w:qFormat/>
    <w:rsid w:val="00BD1E4B"/>
    <w:pPr>
      <w:keepNext/>
      <w:keepLines/>
      <w:spacing w:before="200"/>
      <w:outlineLvl w:val="2"/>
    </w:pPr>
    <w:rPr>
      <w:rFonts w:asciiTheme="majorHAnsi" w:eastAsiaTheme="majorEastAsia" w:hAnsiTheme="majorHAnsi" w:cstheme="majorBidi"/>
      <w:b/>
      <w:bCs/>
      <w:color w:val="4F81BD" w:themeColor="accent1"/>
      <w:lang w:val="en-US" w:bidi="en-US"/>
    </w:rPr>
  </w:style>
  <w:style w:type="paragraph" w:styleId="berschrift4">
    <w:name w:val="heading 4"/>
    <w:basedOn w:val="Standard"/>
    <w:next w:val="Standard"/>
    <w:link w:val="berschrift4Zchn"/>
    <w:uiPriority w:val="9"/>
    <w:semiHidden/>
    <w:unhideWhenUsed/>
    <w:qFormat/>
    <w:rsid w:val="00BD1E4B"/>
    <w:pPr>
      <w:keepNext/>
      <w:keepLines/>
      <w:spacing w:before="200"/>
      <w:outlineLvl w:val="3"/>
    </w:pPr>
    <w:rPr>
      <w:rFonts w:asciiTheme="majorHAnsi" w:eastAsiaTheme="majorEastAsia" w:hAnsiTheme="majorHAnsi" w:cstheme="majorBidi"/>
      <w:b/>
      <w:bCs/>
      <w:i/>
      <w:iCs/>
      <w:color w:val="4F81BD" w:themeColor="accent1"/>
      <w:lang w:val="en-US" w:bidi="en-US"/>
    </w:rPr>
  </w:style>
  <w:style w:type="paragraph" w:styleId="berschrift5">
    <w:name w:val="heading 5"/>
    <w:basedOn w:val="Standard"/>
    <w:next w:val="Standard"/>
    <w:link w:val="berschrift5Zchn"/>
    <w:uiPriority w:val="9"/>
    <w:semiHidden/>
    <w:unhideWhenUsed/>
    <w:qFormat/>
    <w:rsid w:val="00BD1E4B"/>
    <w:pPr>
      <w:keepNext/>
      <w:keepLines/>
      <w:spacing w:before="200"/>
      <w:outlineLvl w:val="4"/>
    </w:pPr>
    <w:rPr>
      <w:rFonts w:asciiTheme="majorHAnsi" w:eastAsiaTheme="majorEastAsia" w:hAnsiTheme="majorHAnsi" w:cstheme="majorBidi"/>
      <w:color w:val="243F60" w:themeColor="accent1" w:themeShade="7F"/>
      <w:lang w:val="en-US" w:bidi="en-US"/>
    </w:rPr>
  </w:style>
  <w:style w:type="paragraph" w:styleId="berschrift6">
    <w:name w:val="heading 6"/>
    <w:basedOn w:val="Standard"/>
    <w:next w:val="Standard"/>
    <w:link w:val="berschrift6Zchn"/>
    <w:uiPriority w:val="9"/>
    <w:semiHidden/>
    <w:unhideWhenUsed/>
    <w:qFormat/>
    <w:rsid w:val="00BD1E4B"/>
    <w:pPr>
      <w:keepNext/>
      <w:keepLines/>
      <w:spacing w:before="200"/>
      <w:outlineLvl w:val="5"/>
    </w:pPr>
    <w:rPr>
      <w:rFonts w:asciiTheme="majorHAnsi" w:eastAsiaTheme="majorEastAsia" w:hAnsiTheme="majorHAnsi" w:cstheme="majorBidi"/>
      <w:i/>
      <w:iCs/>
      <w:color w:val="243F60" w:themeColor="accent1" w:themeShade="7F"/>
      <w:lang w:val="en-US" w:bidi="en-US"/>
    </w:rPr>
  </w:style>
  <w:style w:type="paragraph" w:styleId="berschrift7">
    <w:name w:val="heading 7"/>
    <w:basedOn w:val="Standard"/>
    <w:next w:val="Standard"/>
    <w:link w:val="berschrift7Zchn"/>
    <w:uiPriority w:val="9"/>
    <w:semiHidden/>
    <w:unhideWhenUsed/>
    <w:qFormat/>
    <w:rsid w:val="00BD1E4B"/>
    <w:pPr>
      <w:keepNext/>
      <w:keepLines/>
      <w:spacing w:before="200"/>
      <w:outlineLvl w:val="6"/>
    </w:pPr>
    <w:rPr>
      <w:rFonts w:asciiTheme="majorHAnsi" w:eastAsiaTheme="majorEastAsia" w:hAnsiTheme="majorHAnsi" w:cstheme="majorBidi"/>
      <w:i/>
      <w:iCs/>
      <w:color w:val="404040" w:themeColor="text1" w:themeTint="BF"/>
      <w:lang w:val="en-US" w:bidi="en-US"/>
    </w:rPr>
  </w:style>
  <w:style w:type="paragraph" w:styleId="berschrift8">
    <w:name w:val="heading 8"/>
    <w:basedOn w:val="Standard"/>
    <w:next w:val="Standard"/>
    <w:link w:val="berschrift8Zchn"/>
    <w:uiPriority w:val="9"/>
    <w:semiHidden/>
    <w:unhideWhenUsed/>
    <w:qFormat/>
    <w:rsid w:val="00BD1E4B"/>
    <w:pPr>
      <w:keepNext/>
      <w:keepLines/>
      <w:spacing w:before="200"/>
      <w:outlineLvl w:val="7"/>
    </w:pPr>
    <w:rPr>
      <w:rFonts w:asciiTheme="majorHAnsi" w:eastAsiaTheme="majorEastAsia" w:hAnsiTheme="majorHAnsi" w:cstheme="majorBidi"/>
      <w:color w:val="4F81BD" w:themeColor="accent1"/>
      <w:sz w:val="20"/>
      <w:szCs w:val="20"/>
      <w:lang w:val="en-US" w:bidi="en-US"/>
    </w:rPr>
  </w:style>
  <w:style w:type="paragraph" w:styleId="berschrift9">
    <w:name w:val="heading 9"/>
    <w:basedOn w:val="Standard"/>
    <w:next w:val="Standard"/>
    <w:link w:val="berschrift9Zchn"/>
    <w:uiPriority w:val="9"/>
    <w:semiHidden/>
    <w:unhideWhenUsed/>
    <w:qFormat/>
    <w:rsid w:val="00BD1E4B"/>
    <w:pPr>
      <w:keepNext/>
      <w:keepLines/>
      <w:spacing w:before="20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BD1E4B"/>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qFormat/>
    <w:rsid w:val="00BD1E4B"/>
    <w:rPr>
      <w:rFonts w:asciiTheme="majorHAnsi" w:eastAsiaTheme="majorEastAsia" w:hAnsiTheme="majorHAnsi" w:cstheme="majorBidi"/>
      <w:b/>
      <w:bCs/>
      <w:color w:val="4F81BD" w:themeColor="accent1"/>
      <w:sz w:val="26"/>
      <w:szCs w:val="26"/>
    </w:rPr>
  </w:style>
  <w:style w:type="character" w:customStyle="1" w:styleId="UntertitelZchn">
    <w:name w:val="Untertitel Zchn"/>
    <w:basedOn w:val="Absatz-Standardschriftart"/>
    <w:link w:val="Untertitel"/>
    <w:uiPriority w:val="11"/>
    <w:qFormat/>
    <w:rsid w:val="00BD1E4B"/>
    <w:rPr>
      <w:rFonts w:asciiTheme="majorHAnsi" w:eastAsiaTheme="majorEastAsia" w:hAnsiTheme="majorHAnsi" w:cstheme="majorBidi"/>
      <w:i/>
      <w:iCs/>
      <w:color w:val="4F81BD" w:themeColor="accent1"/>
      <w:spacing w:val="15"/>
      <w:sz w:val="24"/>
      <w:szCs w:val="24"/>
    </w:rPr>
  </w:style>
  <w:style w:type="character" w:customStyle="1" w:styleId="IntensivesZitatZchn">
    <w:name w:val="Intensives Zitat Zchn"/>
    <w:basedOn w:val="Absatz-Standardschriftart"/>
    <w:link w:val="IntensivesZitat"/>
    <w:uiPriority w:val="30"/>
    <w:qFormat/>
    <w:rsid w:val="00BD1E4B"/>
    <w:rPr>
      <w:b/>
      <w:bCs/>
      <w:i/>
      <w:iCs/>
      <w:color w:val="4F81BD" w:themeColor="accent1"/>
    </w:rPr>
  </w:style>
  <w:style w:type="character" w:styleId="IntensiveHervorhebung">
    <w:name w:val="Intense Emphasis"/>
    <w:basedOn w:val="Absatz-Standardschriftart"/>
    <w:uiPriority w:val="21"/>
    <w:qFormat/>
    <w:rsid w:val="00BD1E4B"/>
    <w:rPr>
      <w:b/>
      <w:bCs/>
      <w:i/>
      <w:iCs/>
      <w:color w:val="4F81BD" w:themeColor="accent1"/>
    </w:rPr>
  </w:style>
  <w:style w:type="character" w:customStyle="1" w:styleId="berschrift3Zchn">
    <w:name w:val="Überschrift 3 Zchn"/>
    <w:basedOn w:val="Absatz-Standardschriftart"/>
    <w:link w:val="berschrift3"/>
    <w:uiPriority w:val="9"/>
    <w:qFormat/>
    <w:rsid w:val="00BD1E4B"/>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qFormat/>
    <w:rsid w:val="00BD1E4B"/>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qFormat/>
    <w:rsid w:val="00BD1E4B"/>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qFormat/>
    <w:rsid w:val="00BD1E4B"/>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qFormat/>
    <w:rsid w:val="00BD1E4B"/>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qFormat/>
    <w:rsid w:val="00BD1E4B"/>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qFormat/>
    <w:rsid w:val="00BD1E4B"/>
    <w:rPr>
      <w:rFonts w:asciiTheme="majorHAnsi" w:eastAsiaTheme="majorEastAsia" w:hAnsiTheme="majorHAnsi" w:cstheme="majorBidi"/>
      <w:i/>
      <w:iCs/>
      <w:color w:val="404040" w:themeColor="text1" w:themeTint="BF"/>
      <w:sz w:val="20"/>
      <w:szCs w:val="20"/>
    </w:rPr>
  </w:style>
  <w:style w:type="character" w:customStyle="1" w:styleId="TitelZchn">
    <w:name w:val="Titel Zchn"/>
    <w:basedOn w:val="Absatz-Standardschriftart"/>
    <w:link w:val="Titel"/>
    <w:uiPriority w:val="10"/>
    <w:qFormat/>
    <w:rsid w:val="00BD1E4B"/>
    <w:rPr>
      <w:rFonts w:asciiTheme="majorHAnsi" w:eastAsiaTheme="majorEastAsia" w:hAnsiTheme="majorHAnsi" w:cstheme="majorBidi"/>
      <w:color w:val="17365D" w:themeColor="text2" w:themeShade="BF"/>
      <w:spacing w:val="5"/>
      <w:kern w:val="2"/>
      <w:sz w:val="52"/>
      <w:szCs w:val="52"/>
    </w:rPr>
  </w:style>
  <w:style w:type="character" w:styleId="Fett">
    <w:name w:val="Strong"/>
    <w:basedOn w:val="Absatz-Standardschriftart"/>
    <w:uiPriority w:val="22"/>
    <w:qFormat/>
    <w:rsid w:val="00BD1E4B"/>
    <w:rPr>
      <w:b/>
      <w:bCs/>
    </w:rPr>
  </w:style>
  <w:style w:type="character" w:customStyle="1" w:styleId="Destacado">
    <w:name w:val="Destacado"/>
    <w:basedOn w:val="Absatz-Standardschriftart"/>
    <w:uiPriority w:val="20"/>
    <w:qFormat/>
    <w:rsid w:val="00BD1E4B"/>
    <w:rPr>
      <w:i/>
      <w:iCs/>
    </w:rPr>
  </w:style>
  <w:style w:type="character" w:customStyle="1" w:styleId="ZitatZchn">
    <w:name w:val="Zitat Zchn"/>
    <w:basedOn w:val="Absatz-Standardschriftart"/>
    <w:link w:val="Zitat"/>
    <w:uiPriority w:val="29"/>
    <w:qFormat/>
    <w:rsid w:val="00BD1E4B"/>
    <w:rPr>
      <w:i/>
      <w:iCs/>
      <w:color w:val="000000" w:themeColor="text1"/>
    </w:rPr>
  </w:style>
  <w:style w:type="character" w:styleId="SchwacheHervorhebung">
    <w:name w:val="Subtle Emphasis"/>
    <w:basedOn w:val="Absatz-Standardschriftart"/>
    <w:uiPriority w:val="19"/>
    <w:qFormat/>
    <w:rsid w:val="00BD1E4B"/>
    <w:rPr>
      <w:i/>
      <w:iCs/>
      <w:color w:val="808080" w:themeColor="text1" w:themeTint="7F"/>
    </w:rPr>
  </w:style>
  <w:style w:type="character" w:styleId="SchwacherVerweis">
    <w:name w:val="Subtle Reference"/>
    <w:basedOn w:val="Absatz-Standardschriftart"/>
    <w:uiPriority w:val="31"/>
    <w:qFormat/>
    <w:rsid w:val="00BD1E4B"/>
    <w:rPr>
      <w:smallCaps/>
      <w:color w:val="C0504D" w:themeColor="accent2"/>
      <w:u w:val="single"/>
    </w:rPr>
  </w:style>
  <w:style w:type="character" w:styleId="IntensiverVerweis">
    <w:name w:val="Intense Reference"/>
    <w:basedOn w:val="Absatz-Standardschriftart"/>
    <w:uiPriority w:val="32"/>
    <w:qFormat/>
    <w:rsid w:val="00BD1E4B"/>
    <w:rPr>
      <w:b/>
      <w:bCs/>
      <w:smallCaps/>
      <w:color w:val="C0504D" w:themeColor="accent2"/>
      <w:spacing w:val="5"/>
      <w:u w:val="single"/>
    </w:rPr>
  </w:style>
  <w:style w:type="character" w:styleId="Buchtitel">
    <w:name w:val="Book Title"/>
    <w:basedOn w:val="Absatz-Standardschriftart"/>
    <w:uiPriority w:val="33"/>
    <w:qFormat/>
    <w:rsid w:val="00BD1E4B"/>
    <w:rPr>
      <w:b/>
      <w:bCs/>
      <w:smallCaps/>
      <w:spacing w:val="5"/>
    </w:rPr>
  </w:style>
  <w:style w:type="character" w:customStyle="1" w:styleId="SprechblasentextZchn">
    <w:name w:val="Sprechblasentext Zchn"/>
    <w:basedOn w:val="Absatz-Standardschriftart"/>
    <w:link w:val="Sprechblasentext"/>
    <w:uiPriority w:val="99"/>
    <w:semiHidden/>
    <w:qFormat/>
    <w:rsid w:val="00133339"/>
    <w:rPr>
      <w:rFonts w:ascii="Tahoma" w:hAnsi="Tahoma" w:cs="Tahoma"/>
      <w:sz w:val="16"/>
      <w:szCs w:val="16"/>
      <w:lang w:val="es-ES" w:bidi="ar-SA"/>
    </w:rPr>
  </w:style>
  <w:style w:type="character" w:customStyle="1" w:styleId="ListLabel1">
    <w:name w:val="ListLabel 1"/>
    <w:qFormat/>
    <w:rPr>
      <w:b w:val="0"/>
      <w:i w:val="0"/>
      <w:color w:val="1F497D"/>
    </w:rPr>
  </w:style>
  <w:style w:type="paragraph" w:styleId="Titel">
    <w:name w:val="Title"/>
    <w:basedOn w:val="Standard"/>
    <w:next w:val="Textkrper"/>
    <w:link w:val="TitelZchn"/>
    <w:uiPriority w:val="10"/>
    <w:qFormat/>
    <w:rsid w:val="00BD1E4B"/>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lang w:val="en-US" w:bidi="en-US"/>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next w:val="Standard"/>
    <w:uiPriority w:val="35"/>
    <w:semiHidden/>
    <w:unhideWhenUsed/>
    <w:qFormat/>
    <w:rsid w:val="00BD1E4B"/>
    <w:rPr>
      <w:b/>
      <w:bCs/>
      <w:color w:val="4F81BD" w:themeColor="accent1"/>
      <w:sz w:val="18"/>
      <w:szCs w:val="18"/>
    </w:rPr>
  </w:style>
  <w:style w:type="paragraph" w:customStyle="1" w:styleId="ndice">
    <w:name w:val="Índice"/>
    <w:basedOn w:val="Standard"/>
    <w:qFormat/>
    <w:pPr>
      <w:suppressLineNumbers/>
    </w:pPr>
    <w:rPr>
      <w:rFonts w:cs="Arial"/>
    </w:rPr>
  </w:style>
  <w:style w:type="paragraph" w:styleId="Untertitel">
    <w:name w:val="Subtitle"/>
    <w:basedOn w:val="Standard"/>
    <w:next w:val="Standard"/>
    <w:link w:val="UntertitelZchn"/>
    <w:uiPriority w:val="11"/>
    <w:qFormat/>
    <w:rsid w:val="00BD1E4B"/>
    <w:rPr>
      <w:rFonts w:asciiTheme="majorHAnsi" w:eastAsiaTheme="majorEastAsia" w:hAnsiTheme="majorHAnsi" w:cstheme="majorBidi"/>
      <w:i/>
      <w:iCs/>
      <w:color w:val="4F81BD" w:themeColor="accent1"/>
      <w:spacing w:val="15"/>
      <w:sz w:val="24"/>
      <w:szCs w:val="24"/>
      <w:lang w:val="en-US" w:bidi="en-US"/>
    </w:rPr>
  </w:style>
  <w:style w:type="paragraph" w:styleId="KeinLeerraum">
    <w:name w:val="No Spacing"/>
    <w:uiPriority w:val="1"/>
    <w:qFormat/>
    <w:rsid w:val="00BD1E4B"/>
  </w:style>
  <w:style w:type="paragraph" w:styleId="Listenabsatz">
    <w:name w:val="List Paragraph"/>
    <w:basedOn w:val="Standard"/>
    <w:uiPriority w:val="34"/>
    <w:qFormat/>
    <w:rsid w:val="00BD1E4B"/>
    <w:pPr>
      <w:ind w:left="720"/>
      <w:contextualSpacing/>
    </w:pPr>
  </w:style>
  <w:style w:type="paragraph" w:styleId="IntensivesZitat">
    <w:name w:val="Intense Quote"/>
    <w:basedOn w:val="Standard"/>
    <w:next w:val="Standard"/>
    <w:link w:val="IntensivesZitatZchn"/>
    <w:uiPriority w:val="30"/>
    <w:qFormat/>
    <w:rsid w:val="00BD1E4B"/>
    <w:pPr>
      <w:pBdr>
        <w:bottom w:val="single" w:sz="4" w:space="4" w:color="4F81BD"/>
      </w:pBdr>
      <w:spacing w:before="200" w:after="280"/>
      <w:ind w:left="936" w:right="936"/>
    </w:pPr>
    <w:rPr>
      <w:b/>
      <w:bCs/>
      <w:i/>
      <w:iCs/>
      <w:color w:val="4F81BD" w:themeColor="accent1"/>
      <w:lang w:val="en-US" w:bidi="en-US"/>
    </w:rPr>
  </w:style>
  <w:style w:type="paragraph" w:styleId="Inhaltsverzeichnisberschrift">
    <w:name w:val="TOC Heading"/>
    <w:basedOn w:val="berschrift1"/>
    <w:next w:val="Standard"/>
    <w:uiPriority w:val="39"/>
    <w:unhideWhenUsed/>
    <w:qFormat/>
    <w:rsid w:val="00BD1E4B"/>
    <w:rPr>
      <w:lang w:val="es-ES" w:bidi="ar-SA"/>
    </w:rPr>
  </w:style>
  <w:style w:type="paragraph" w:styleId="Zitat">
    <w:name w:val="Quote"/>
    <w:basedOn w:val="Standard"/>
    <w:next w:val="Standard"/>
    <w:link w:val="ZitatZchn"/>
    <w:uiPriority w:val="29"/>
    <w:qFormat/>
    <w:rsid w:val="00BD1E4B"/>
    <w:rPr>
      <w:i/>
      <w:iCs/>
      <w:color w:val="000000" w:themeColor="text1"/>
      <w:lang w:val="en-US" w:bidi="en-US"/>
    </w:rPr>
  </w:style>
  <w:style w:type="paragraph" w:styleId="Sprechblasentext">
    <w:name w:val="Balloon Text"/>
    <w:basedOn w:val="Standard"/>
    <w:link w:val="SprechblasentextZchn"/>
    <w:uiPriority w:val="99"/>
    <w:semiHidden/>
    <w:unhideWhenUsed/>
    <w:qFormat/>
    <w:rsid w:val="00133339"/>
    <w:rPr>
      <w:rFonts w:ascii="Tahoma" w:hAnsi="Tahoma" w:cs="Tahoma"/>
      <w:sz w:val="16"/>
      <w:szCs w:val="16"/>
    </w:rPr>
  </w:style>
  <w:style w:type="paragraph" w:customStyle="1" w:styleId="Subtitle2">
    <w:name w:val="Subtitle 2"/>
    <w:qFormat/>
    <w:rsid w:val="00235161"/>
    <w:pPr>
      <w:jc w:val="center"/>
    </w:pPr>
    <w:rPr>
      <w:rFonts w:ascii="Arial" w:eastAsia="Calibri" w:hAnsi="Arial" w:cs="Arial"/>
      <w:sz w:val="32"/>
      <w:szCs w:val="36"/>
      <w:lang w:val="es-ES" w:bidi="ar-SA"/>
    </w:rPr>
  </w:style>
  <w:style w:type="paragraph" w:customStyle="1" w:styleId="Featuredtext">
    <w:name w:val="Featured text"/>
    <w:qFormat/>
    <w:rsid w:val="00235161"/>
    <w:pPr>
      <w:spacing w:after="200"/>
      <w:jc w:val="both"/>
    </w:pPr>
    <w:rPr>
      <w:rFonts w:ascii="Arial" w:eastAsia="Calibri" w:hAnsi="Arial" w:cs="Arial"/>
      <w:b/>
      <w:bCs/>
      <w:lang w:val="es-ES_tradnl" w:bidi="ar-SA"/>
    </w:rPr>
  </w:style>
  <w:style w:type="paragraph" w:customStyle="1" w:styleId="DocumentTitle">
    <w:name w:val="Document Title"/>
    <w:qFormat/>
    <w:rsid w:val="00235161"/>
    <w:pPr>
      <w:jc w:val="center"/>
    </w:pPr>
    <w:rPr>
      <w:rFonts w:ascii="Arial" w:eastAsia="Calibri" w:hAnsi="Arial" w:cs="Arial"/>
      <w:sz w:val="48"/>
      <w:szCs w:val="48"/>
      <w:lang w:val="es-ES" w:bidi="ar-SA"/>
    </w:rPr>
  </w:style>
  <w:style w:type="character" w:styleId="Hyperlink">
    <w:name w:val="Hyperlink"/>
    <w:basedOn w:val="Absatz-Standardschriftart"/>
    <w:unhideWhenUsed/>
    <w:rsid w:val="000827A4"/>
    <w:rPr>
      <w:color w:val="0000FF" w:themeColor="hyperlink"/>
      <w:u w:val="single"/>
    </w:rPr>
  </w:style>
  <w:style w:type="paragraph" w:customStyle="1" w:styleId="GeneralText">
    <w:name w:val="General Text"/>
    <w:qFormat/>
    <w:rsid w:val="000827A4"/>
    <w:pPr>
      <w:spacing w:after="200"/>
      <w:jc w:val="both"/>
    </w:pPr>
    <w:rPr>
      <w:rFonts w:ascii="Arial" w:eastAsia="Calibri" w:hAnsi="Arial" w:cs="Arial"/>
      <w:bCs/>
      <w:lang w:val="es-ES_tradnl" w:bidi="ar-SA"/>
    </w:rPr>
  </w:style>
  <w:style w:type="paragraph" w:customStyle="1" w:styleId="Section">
    <w:name w:val="Section"/>
    <w:qFormat/>
    <w:rsid w:val="00B33538"/>
    <w:rPr>
      <w:rFonts w:ascii="Arial" w:eastAsia="Calibri" w:hAnsi="Arial" w:cs="Arial"/>
      <w:b/>
      <w:bCs/>
      <w:sz w:val="24"/>
      <w:szCs w:val="24"/>
      <w:lang w:val="es-ES_tradnl" w:bidi="ar-SA"/>
    </w:rPr>
  </w:style>
  <w:style w:type="paragraph" w:styleId="StandardWeb">
    <w:name w:val="Normal (Web)"/>
    <w:basedOn w:val="Standard"/>
    <w:uiPriority w:val="99"/>
    <w:unhideWhenUsed/>
    <w:rsid w:val="004B6DE2"/>
    <w:pPr>
      <w:spacing w:before="100" w:beforeAutospacing="1" w:after="100" w:afterAutospacing="1"/>
    </w:pPr>
    <w:rPr>
      <w:rFonts w:ascii="Times New Roman" w:eastAsia="Times New Roman" w:hAnsi="Times New Roman" w:cs="Times New Roman"/>
      <w:sz w:val="24"/>
      <w:szCs w:val="24"/>
      <w:lang w:eastAsia="es-ES"/>
    </w:rPr>
  </w:style>
  <w:style w:type="paragraph" w:styleId="berarbeitung">
    <w:name w:val="Revision"/>
    <w:hidden/>
    <w:uiPriority w:val="99"/>
    <w:semiHidden/>
    <w:rsid w:val="00803F73"/>
    <w:rPr>
      <w:lang w:val="es-ES" w:bidi="ar-SA"/>
    </w:rPr>
  </w:style>
  <w:style w:type="character" w:customStyle="1" w:styleId="NichtaufgelsteErwhnung1">
    <w:name w:val="Nicht aufgelöste Erwähnung1"/>
    <w:basedOn w:val="Absatz-Standardschriftart"/>
    <w:uiPriority w:val="99"/>
    <w:semiHidden/>
    <w:unhideWhenUsed/>
    <w:rsid w:val="00932073"/>
    <w:rPr>
      <w:color w:val="605E5C"/>
      <w:shd w:val="clear" w:color="auto" w:fill="E1DFDD"/>
    </w:rPr>
  </w:style>
  <w:style w:type="paragraph" w:styleId="Funotentext">
    <w:name w:val="footnote text"/>
    <w:basedOn w:val="Standard"/>
    <w:link w:val="FunotentextZchn"/>
    <w:uiPriority w:val="99"/>
    <w:semiHidden/>
    <w:unhideWhenUsed/>
    <w:rsid w:val="009B1BA8"/>
    <w:rPr>
      <w:sz w:val="20"/>
      <w:szCs w:val="20"/>
    </w:rPr>
  </w:style>
  <w:style w:type="character" w:customStyle="1" w:styleId="FunotentextZchn">
    <w:name w:val="Fußnotentext Zchn"/>
    <w:basedOn w:val="Absatz-Standardschriftart"/>
    <w:link w:val="Funotentext"/>
    <w:uiPriority w:val="99"/>
    <w:semiHidden/>
    <w:rsid w:val="009B1BA8"/>
    <w:rPr>
      <w:sz w:val="20"/>
      <w:szCs w:val="20"/>
      <w:lang w:val="es-ES" w:bidi="ar-SA"/>
    </w:rPr>
  </w:style>
  <w:style w:type="character" w:styleId="Funotenzeichen">
    <w:name w:val="footnote reference"/>
    <w:basedOn w:val="Absatz-Standardschriftart"/>
    <w:uiPriority w:val="99"/>
    <w:semiHidden/>
    <w:unhideWhenUsed/>
    <w:rsid w:val="009B1BA8"/>
    <w:rPr>
      <w:vertAlign w:val="superscript"/>
    </w:rPr>
  </w:style>
  <w:style w:type="character" w:styleId="Kommentarzeichen">
    <w:name w:val="annotation reference"/>
    <w:basedOn w:val="Absatz-Standardschriftart"/>
    <w:uiPriority w:val="99"/>
    <w:semiHidden/>
    <w:unhideWhenUsed/>
    <w:rsid w:val="00B56B16"/>
    <w:rPr>
      <w:sz w:val="16"/>
      <w:szCs w:val="16"/>
    </w:rPr>
  </w:style>
  <w:style w:type="paragraph" w:styleId="Kommentartext">
    <w:name w:val="annotation text"/>
    <w:basedOn w:val="Standard"/>
    <w:link w:val="KommentartextZchn"/>
    <w:uiPriority w:val="99"/>
    <w:unhideWhenUsed/>
    <w:rsid w:val="00B56B16"/>
    <w:rPr>
      <w:sz w:val="20"/>
      <w:szCs w:val="20"/>
    </w:rPr>
  </w:style>
  <w:style w:type="character" w:customStyle="1" w:styleId="KommentartextZchn">
    <w:name w:val="Kommentartext Zchn"/>
    <w:basedOn w:val="Absatz-Standardschriftart"/>
    <w:link w:val="Kommentartext"/>
    <w:uiPriority w:val="99"/>
    <w:rsid w:val="00B56B16"/>
    <w:rPr>
      <w:sz w:val="20"/>
      <w:szCs w:val="20"/>
      <w:lang w:val="es-ES" w:bidi="ar-SA"/>
    </w:rPr>
  </w:style>
  <w:style w:type="paragraph" w:styleId="Kommentarthema">
    <w:name w:val="annotation subject"/>
    <w:basedOn w:val="Kommentartext"/>
    <w:next w:val="Kommentartext"/>
    <w:link w:val="KommentarthemaZchn"/>
    <w:uiPriority w:val="99"/>
    <w:semiHidden/>
    <w:unhideWhenUsed/>
    <w:rsid w:val="00B56B16"/>
    <w:rPr>
      <w:b/>
      <w:bCs/>
    </w:rPr>
  </w:style>
  <w:style w:type="character" w:customStyle="1" w:styleId="KommentarthemaZchn">
    <w:name w:val="Kommentarthema Zchn"/>
    <w:basedOn w:val="KommentartextZchn"/>
    <w:link w:val="Kommentarthema"/>
    <w:uiPriority w:val="99"/>
    <w:semiHidden/>
    <w:rsid w:val="00B56B16"/>
    <w:rPr>
      <w:b/>
      <w:bCs/>
      <w:sz w:val="20"/>
      <w:szCs w:val="20"/>
      <w:lang w:val="es-ES" w:bidi="ar-SA"/>
    </w:rPr>
  </w:style>
  <w:style w:type="character" w:styleId="BesuchterLink">
    <w:name w:val="FollowedHyperlink"/>
    <w:basedOn w:val="Absatz-Standardschriftart"/>
    <w:uiPriority w:val="99"/>
    <w:semiHidden/>
    <w:unhideWhenUsed/>
    <w:rsid w:val="00EF29BF"/>
    <w:rPr>
      <w:color w:val="800080" w:themeColor="followedHyperlink"/>
      <w:u w:val="single"/>
    </w:rPr>
  </w:style>
  <w:style w:type="paragraph" w:customStyle="1" w:styleId="paragraph">
    <w:name w:val="paragraph"/>
    <w:basedOn w:val="Standard"/>
    <w:rsid w:val="00032542"/>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normaltextrun">
    <w:name w:val="normaltextrun"/>
    <w:basedOn w:val="Absatz-Standardschriftart"/>
    <w:rsid w:val="00032542"/>
  </w:style>
  <w:style w:type="character" w:customStyle="1" w:styleId="eop">
    <w:name w:val="eop"/>
    <w:basedOn w:val="Absatz-Standardschriftart"/>
    <w:rsid w:val="00032542"/>
  </w:style>
  <w:style w:type="character" w:styleId="NichtaufgelsteErwhnung">
    <w:name w:val="Unresolved Mention"/>
    <w:basedOn w:val="Absatz-Standardschriftart"/>
    <w:uiPriority w:val="99"/>
    <w:semiHidden/>
    <w:unhideWhenUsed/>
    <w:rsid w:val="00032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64945">
      <w:bodyDiv w:val="1"/>
      <w:marLeft w:val="0"/>
      <w:marRight w:val="0"/>
      <w:marTop w:val="0"/>
      <w:marBottom w:val="0"/>
      <w:divBdr>
        <w:top w:val="none" w:sz="0" w:space="0" w:color="auto"/>
        <w:left w:val="none" w:sz="0" w:space="0" w:color="auto"/>
        <w:bottom w:val="none" w:sz="0" w:space="0" w:color="auto"/>
        <w:right w:val="none" w:sz="0" w:space="0" w:color="auto"/>
      </w:divBdr>
    </w:div>
    <w:div w:id="104692991">
      <w:bodyDiv w:val="1"/>
      <w:marLeft w:val="0"/>
      <w:marRight w:val="0"/>
      <w:marTop w:val="0"/>
      <w:marBottom w:val="0"/>
      <w:divBdr>
        <w:top w:val="none" w:sz="0" w:space="0" w:color="auto"/>
        <w:left w:val="none" w:sz="0" w:space="0" w:color="auto"/>
        <w:bottom w:val="none" w:sz="0" w:space="0" w:color="auto"/>
        <w:right w:val="none" w:sz="0" w:space="0" w:color="auto"/>
      </w:divBdr>
    </w:div>
    <w:div w:id="258568567">
      <w:bodyDiv w:val="1"/>
      <w:marLeft w:val="0"/>
      <w:marRight w:val="0"/>
      <w:marTop w:val="0"/>
      <w:marBottom w:val="0"/>
      <w:divBdr>
        <w:top w:val="none" w:sz="0" w:space="0" w:color="auto"/>
        <w:left w:val="none" w:sz="0" w:space="0" w:color="auto"/>
        <w:bottom w:val="none" w:sz="0" w:space="0" w:color="auto"/>
        <w:right w:val="none" w:sz="0" w:space="0" w:color="auto"/>
      </w:divBdr>
      <w:divsChild>
        <w:div w:id="1524132874">
          <w:marLeft w:val="-225"/>
          <w:marRight w:val="-225"/>
          <w:marTop w:val="0"/>
          <w:marBottom w:val="0"/>
          <w:divBdr>
            <w:top w:val="none" w:sz="0" w:space="0" w:color="auto"/>
            <w:left w:val="none" w:sz="0" w:space="0" w:color="auto"/>
            <w:bottom w:val="none" w:sz="0" w:space="0" w:color="auto"/>
            <w:right w:val="none" w:sz="0" w:space="0" w:color="auto"/>
          </w:divBdr>
          <w:divsChild>
            <w:div w:id="509295396">
              <w:marLeft w:val="0"/>
              <w:marRight w:val="0"/>
              <w:marTop w:val="0"/>
              <w:marBottom w:val="0"/>
              <w:divBdr>
                <w:top w:val="none" w:sz="0" w:space="0" w:color="auto"/>
                <w:left w:val="none" w:sz="0" w:space="0" w:color="auto"/>
                <w:bottom w:val="none" w:sz="0" w:space="0" w:color="auto"/>
                <w:right w:val="none" w:sz="0" w:space="0" w:color="auto"/>
              </w:divBdr>
              <w:divsChild>
                <w:div w:id="1863205970">
                  <w:marLeft w:val="0"/>
                  <w:marRight w:val="0"/>
                  <w:marTop w:val="0"/>
                  <w:marBottom w:val="150"/>
                  <w:divBdr>
                    <w:top w:val="none" w:sz="0" w:space="0" w:color="auto"/>
                    <w:left w:val="none" w:sz="0" w:space="0" w:color="auto"/>
                    <w:bottom w:val="none" w:sz="0" w:space="0" w:color="auto"/>
                    <w:right w:val="none" w:sz="0" w:space="0" w:color="auto"/>
                  </w:divBdr>
                  <w:divsChild>
                    <w:div w:id="15889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074117">
      <w:bodyDiv w:val="1"/>
      <w:marLeft w:val="0"/>
      <w:marRight w:val="0"/>
      <w:marTop w:val="0"/>
      <w:marBottom w:val="0"/>
      <w:divBdr>
        <w:top w:val="none" w:sz="0" w:space="0" w:color="auto"/>
        <w:left w:val="none" w:sz="0" w:space="0" w:color="auto"/>
        <w:bottom w:val="none" w:sz="0" w:space="0" w:color="auto"/>
        <w:right w:val="none" w:sz="0" w:space="0" w:color="auto"/>
      </w:divBdr>
    </w:div>
    <w:div w:id="900748751">
      <w:bodyDiv w:val="1"/>
      <w:marLeft w:val="0"/>
      <w:marRight w:val="0"/>
      <w:marTop w:val="0"/>
      <w:marBottom w:val="0"/>
      <w:divBdr>
        <w:top w:val="none" w:sz="0" w:space="0" w:color="auto"/>
        <w:left w:val="none" w:sz="0" w:space="0" w:color="auto"/>
        <w:bottom w:val="none" w:sz="0" w:space="0" w:color="auto"/>
        <w:right w:val="none" w:sz="0" w:space="0" w:color="auto"/>
      </w:divBdr>
    </w:div>
    <w:div w:id="1080444977">
      <w:bodyDiv w:val="1"/>
      <w:marLeft w:val="0"/>
      <w:marRight w:val="0"/>
      <w:marTop w:val="0"/>
      <w:marBottom w:val="0"/>
      <w:divBdr>
        <w:top w:val="none" w:sz="0" w:space="0" w:color="auto"/>
        <w:left w:val="none" w:sz="0" w:space="0" w:color="auto"/>
        <w:bottom w:val="none" w:sz="0" w:space="0" w:color="auto"/>
        <w:right w:val="none" w:sz="0" w:space="0" w:color="auto"/>
      </w:divBdr>
    </w:div>
    <w:div w:id="1260678346">
      <w:bodyDiv w:val="1"/>
      <w:marLeft w:val="0"/>
      <w:marRight w:val="0"/>
      <w:marTop w:val="0"/>
      <w:marBottom w:val="0"/>
      <w:divBdr>
        <w:top w:val="none" w:sz="0" w:space="0" w:color="auto"/>
        <w:left w:val="none" w:sz="0" w:space="0" w:color="auto"/>
        <w:bottom w:val="none" w:sz="0" w:space="0" w:color="auto"/>
        <w:right w:val="none" w:sz="0" w:space="0" w:color="auto"/>
      </w:divBdr>
    </w:div>
    <w:div w:id="1738280390">
      <w:bodyDiv w:val="1"/>
      <w:marLeft w:val="0"/>
      <w:marRight w:val="0"/>
      <w:marTop w:val="0"/>
      <w:marBottom w:val="0"/>
      <w:divBdr>
        <w:top w:val="none" w:sz="0" w:space="0" w:color="auto"/>
        <w:left w:val="none" w:sz="0" w:space="0" w:color="auto"/>
        <w:bottom w:val="none" w:sz="0" w:space="0" w:color="auto"/>
        <w:right w:val="none" w:sz="0" w:space="0" w:color="auto"/>
      </w:divBdr>
    </w:div>
    <w:div w:id="1841962118">
      <w:bodyDiv w:val="1"/>
      <w:marLeft w:val="0"/>
      <w:marRight w:val="0"/>
      <w:marTop w:val="0"/>
      <w:marBottom w:val="0"/>
      <w:divBdr>
        <w:top w:val="none" w:sz="0" w:space="0" w:color="auto"/>
        <w:left w:val="none" w:sz="0" w:space="0" w:color="auto"/>
        <w:bottom w:val="none" w:sz="0" w:space="0" w:color="auto"/>
        <w:right w:val="none" w:sz="0" w:space="0" w:color="auto"/>
      </w:divBdr>
    </w:div>
    <w:div w:id="1866165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mailto:alape@gesk.berlin" TargetMode="Externa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www.alape.com/"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cid:image001.png@01D748A4.4606B4C0" TargetMode="Externa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mailto:marketing@alape.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ACB5C-FD34-C54A-9F2F-B1175F9378D0}">
  <ds:schemaRefs>
    <ds:schemaRef ds:uri="http://schemas.openxmlformats.org/officeDocument/2006/bibliography"/>
  </ds:schemaRefs>
</ds:datastoreItem>
</file>

<file path=docMetadata/LabelInfo.xml><?xml version="1.0" encoding="utf-8"?>
<clbl:labelList xmlns:clbl="http://schemas.microsoft.com/office/2020/mipLabelMetadata">
  <clbl:label id="{72f46fc9-b57d-4030-936a-1f3c4e6b7779}" enabled="0" method="" siteId="{72f46fc9-b57d-4030-936a-1f3c4e6b77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5808</Characters>
  <Application>Microsoft Office Word</Application>
  <DocSecurity>0</DocSecurity>
  <Lines>48</Lines>
  <Paragraphs>13</Paragraphs>
  <ScaleCrop>false</ScaleCrop>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2024-04-25T18:58:00Z</dcterms:created>
  <dcterms:modified xsi:type="dcterms:W3CDTF">2024-11-14T17:50:00Z</dcterms:modified>
  <dc:language/>
</cp:coreProperties>
</file>