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E12F9" w14:textId="4F8008DF" w:rsidR="00620B1E" w:rsidRPr="005B0C6F" w:rsidRDefault="00D33A7A">
      <w:pPr>
        <w:ind w:firstLine="708"/>
        <w:jc w:val="both"/>
        <w:rPr>
          <w:rFonts w:ascii="Arial" w:hAnsi="Arial" w:cs="Arial"/>
          <w:b/>
          <w:sz w:val="24"/>
          <w:szCs w:val="24"/>
        </w:rPr>
      </w:pPr>
      <w:r w:rsidRPr="005B0C6F">
        <w:rPr>
          <w:noProof/>
          <w:lang w:eastAsia="de-DE"/>
        </w:rPr>
        <w:drawing>
          <wp:anchor distT="0" distB="0" distL="114300" distR="114300" simplePos="0" relativeHeight="251659264" behindDoc="1" locked="0" layoutInCell="1" allowOverlap="1" wp14:anchorId="3F59C0BA" wp14:editId="4501AC5C">
            <wp:simplePos x="0" y="0"/>
            <wp:positionH relativeFrom="margin">
              <wp:align>left</wp:align>
            </wp:positionH>
            <wp:positionV relativeFrom="paragraph">
              <wp:posOffset>12700</wp:posOffset>
            </wp:positionV>
            <wp:extent cx="1543050" cy="397510"/>
            <wp:effectExtent l="0" t="0" r="0" b="0"/>
            <wp:wrapSquare wrapText="bothSides"/>
            <wp:docPr id="3" name="Imagen 3"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en blanco y negro&#10;&#10;Descripción generada automáticamente con confianza baja"/>
                    <pic:cNvPicPr>
                      <a:picLocks noChangeAspect="1" noChangeArrowheads="1"/>
                    </pic:cNvPicPr>
                  </pic:nvPicPr>
                  <pic:blipFill>
                    <a:blip r:embed="rId11" r:link="rId12" cstate="print">
                      <a:extLst>
                        <a:ext uri="{28A0092B-C50C-407E-A947-70E740481C1C}">
                          <a14:useLocalDpi xmlns:a14="http://schemas.microsoft.com/office/drawing/2010/main"/>
                        </a:ext>
                      </a:extLst>
                    </a:blip>
                    <a:srcRect/>
                    <a:stretch>
                      <a:fillRect/>
                    </a:stretch>
                  </pic:blipFill>
                  <pic:spPr bwMode="auto">
                    <a:xfrm>
                      <a:off x="0" y="0"/>
                      <a:ext cx="1543050" cy="397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3FB8" w:rsidRPr="005B0C6F">
        <w:rPr>
          <w:noProof/>
          <w:lang w:eastAsia="de-DE"/>
        </w:rPr>
        <w:drawing>
          <wp:anchor distT="0" distB="0" distL="114300" distR="114300" simplePos="0" relativeHeight="251661312" behindDoc="0" locked="0" layoutInCell="1" allowOverlap="1" wp14:anchorId="489A7C2E" wp14:editId="381BF8B7">
            <wp:simplePos x="0" y="0"/>
            <wp:positionH relativeFrom="column">
              <wp:posOffset>3098800</wp:posOffset>
            </wp:positionH>
            <wp:positionV relativeFrom="paragraph">
              <wp:posOffset>70485</wp:posOffset>
            </wp:positionV>
            <wp:extent cx="876300" cy="270510"/>
            <wp:effectExtent l="0" t="0" r="12700" b="889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duotone>
                        <a:prstClr val="black"/>
                        <a:srgbClr val="B3B3B3">
                          <a:tint val="45000"/>
                          <a:satMod val="400000"/>
                        </a:srgbClr>
                      </a:duotone>
                      <a:extLst>
                        <a:ext uri="{28A0092B-C50C-407E-A947-70E740481C1C}">
                          <a14:useLocalDpi xmlns:a14="http://schemas.microsoft.com/office/drawing/2010/main"/>
                        </a:ext>
                        <a:ext uri="{96DAC541-7B7A-43D3-8B79-37D633B846F1}">
                          <asvg:svgBlip xmlns:asvg="http://schemas.microsoft.com/office/drawing/2016/SVG/main" r:embed="rId14"/>
                        </a:ext>
                      </a:extLst>
                    </a:blip>
                    <a:stretch>
                      <a:fillRect/>
                    </a:stretch>
                  </pic:blipFill>
                  <pic:spPr>
                    <a:xfrm>
                      <a:off x="0" y="0"/>
                      <a:ext cx="876300" cy="27051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CB4375" w:rsidRPr="005B0C6F">
        <w:rPr>
          <w:rFonts w:ascii="Arial" w:hAnsi="Arial" w:cs="Arial"/>
          <w:b/>
          <w:sz w:val="24"/>
          <w:szCs w:val="24"/>
        </w:rPr>
        <w:t xml:space="preserve">                                                     </w:t>
      </w:r>
    </w:p>
    <w:p w14:paraId="694F63E6" w14:textId="4AF9AEF0" w:rsidR="007474D9" w:rsidRPr="005B0C6F" w:rsidRDefault="007474D9">
      <w:pPr>
        <w:ind w:firstLine="708"/>
        <w:jc w:val="both"/>
        <w:rPr>
          <w:rFonts w:ascii="Arial" w:hAnsi="Arial" w:cs="Arial"/>
          <w:b/>
          <w:sz w:val="24"/>
          <w:szCs w:val="24"/>
        </w:rPr>
      </w:pPr>
    </w:p>
    <w:p w14:paraId="1FA67AA9" w14:textId="77777777" w:rsidR="0046062E" w:rsidRPr="005B0C6F" w:rsidRDefault="0046062E" w:rsidP="005D34E3">
      <w:pPr>
        <w:pStyle w:val="DocumentTitle"/>
        <w:ind w:left="142" w:right="559"/>
        <w:jc w:val="left"/>
        <w:rPr>
          <w:sz w:val="28"/>
          <w:szCs w:val="28"/>
          <w:lang w:val="it-IT"/>
        </w:rPr>
      </w:pPr>
    </w:p>
    <w:p w14:paraId="66847F58" w14:textId="77777777" w:rsidR="0046062E" w:rsidRPr="005B0C6F" w:rsidRDefault="0046062E" w:rsidP="005D34E3">
      <w:pPr>
        <w:pStyle w:val="DocumentTitle"/>
        <w:ind w:left="142" w:right="559"/>
        <w:jc w:val="left"/>
        <w:rPr>
          <w:sz w:val="28"/>
          <w:szCs w:val="28"/>
          <w:lang w:val="it-IT"/>
        </w:rPr>
      </w:pPr>
    </w:p>
    <w:p w14:paraId="0BF6F91E" w14:textId="459A11A9" w:rsidR="005D34E3" w:rsidRPr="005B0C6F" w:rsidRDefault="0021169D" w:rsidP="00194A42">
      <w:pPr>
        <w:pStyle w:val="DocumentTitle"/>
        <w:ind w:right="559"/>
        <w:jc w:val="left"/>
        <w:rPr>
          <w:rFonts w:ascii="HelveticaNeueLT Com 45 Lt" w:hAnsi="HelveticaNeueLT Com 45 Lt"/>
          <w:sz w:val="28"/>
          <w:szCs w:val="28"/>
          <w:lang w:val="it-IT"/>
        </w:rPr>
      </w:pPr>
      <w:r w:rsidRPr="005B0C6F">
        <w:rPr>
          <w:rFonts w:ascii="HelveticaNeueLT Com 45 Lt" w:hAnsi="HelveticaNeueLT Com 45 Lt"/>
          <w:sz w:val="28"/>
          <w:szCs w:val="28"/>
          <w:lang w:val="it-IT"/>
        </w:rPr>
        <w:t>COMUNICATO STAMPA</w:t>
      </w:r>
    </w:p>
    <w:p w14:paraId="1CBFAFFE" w14:textId="77777777" w:rsidR="005D34E3" w:rsidRPr="005B0C6F" w:rsidRDefault="005D34E3" w:rsidP="005D34E3">
      <w:pPr>
        <w:pStyle w:val="DocumentTitle"/>
        <w:ind w:left="142" w:right="559"/>
        <w:jc w:val="left"/>
        <w:rPr>
          <w:rFonts w:ascii="HelveticaNeueLT Com 45 Lt" w:hAnsi="HelveticaNeueLT Com 45 Lt"/>
          <w:sz w:val="28"/>
          <w:szCs w:val="28"/>
          <w:lang w:val="it-IT"/>
        </w:rPr>
      </w:pPr>
    </w:p>
    <w:p w14:paraId="00CF70AE" w14:textId="051C4988" w:rsidR="005D34E3" w:rsidRPr="005B0C6F" w:rsidRDefault="00F132E1" w:rsidP="00194A42">
      <w:pPr>
        <w:pStyle w:val="DocumentTitle"/>
        <w:ind w:right="559"/>
        <w:jc w:val="left"/>
        <w:rPr>
          <w:rFonts w:ascii="HelveticaNeueLT Com 45 Lt" w:hAnsi="HelveticaNeueLT Com 45 Lt"/>
          <w:sz w:val="28"/>
          <w:szCs w:val="28"/>
          <w:lang w:val="it-IT"/>
        </w:rPr>
      </w:pPr>
      <w:proofErr w:type="spellStart"/>
      <w:r w:rsidRPr="005B0C6F">
        <w:rPr>
          <w:rFonts w:ascii="HelveticaNeueLT Com 45 Lt" w:hAnsi="HelveticaNeueLT Com 45 Lt"/>
          <w:sz w:val="28"/>
          <w:szCs w:val="28"/>
          <w:lang w:val="it-IT"/>
        </w:rPr>
        <w:t>Goslar</w:t>
      </w:r>
      <w:proofErr w:type="spellEnd"/>
      <w:r w:rsidR="00DB5EC1" w:rsidRPr="005B0C6F">
        <w:rPr>
          <w:rFonts w:ascii="HelveticaNeueLT Com 45 Lt" w:hAnsi="HelveticaNeueLT Com 45 Lt"/>
          <w:sz w:val="28"/>
          <w:szCs w:val="28"/>
          <w:lang w:val="it-IT"/>
        </w:rPr>
        <w:t xml:space="preserve">, </w:t>
      </w:r>
      <w:r w:rsidR="00743875" w:rsidRPr="005B0C6F">
        <w:rPr>
          <w:rFonts w:ascii="HelveticaNeueLT Com 45 Lt" w:hAnsi="HelveticaNeueLT Com 45 Lt"/>
          <w:sz w:val="28"/>
          <w:szCs w:val="28"/>
          <w:lang w:val="it-IT"/>
        </w:rPr>
        <w:t>2</w:t>
      </w:r>
      <w:r w:rsidR="00622124" w:rsidRPr="005B0C6F">
        <w:rPr>
          <w:rFonts w:ascii="HelveticaNeueLT Com 45 Lt" w:hAnsi="HelveticaNeueLT Com 45 Lt"/>
          <w:sz w:val="28"/>
          <w:szCs w:val="28"/>
          <w:lang w:val="it-IT"/>
        </w:rPr>
        <w:t>4</w:t>
      </w:r>
      <w:r w:rsidR="00D127DB" w:rsidRPr="005B0C6F">
        <w:rPr>
          <w:rFonts w:ascii="HelveticaNeueLT Com 45 Lt" w:hAnsi="HelveticaNeueLT Com 45 Lt"/>
          <w:sz w:val="28"/>
          <w:szCs w:val="28"/>
          <w:lang w:val="it-IT"/>
        </w:rPr>
        <w:t>/</w:t>
      </w:r>
      <w:r w:rsidR="00743875" w:rsidRPr="005B0C6F">
        <w:rPr>
          <w:rFonts w:ascii="HelveticaNeueLT Com 45 Lt" w:hAnsi="HelveticaNeueLT Com 45 Lt"/>
          <w:sz w:val="28"/>
          <w:szCs w:val="28"/>
          <w:lang w:val="it-IT"/>
        </w:rPr>
        <w:t>04</w:t>
      </w:r>
      <w:r w:rsidR="00D127DB" w:rsidRPr="005B0C6F">
        <w:rPr>
          <w:rFonts w:ascii="HelveticaNeueLT Com 45 Lt" w:hAnsi="HelveticaNeueLT Com 45 Lt"/>
          <w:sz w:val="28"/>
          <w:szCs w:val="28"/>
          <w:lang w:val="it-IT"/>
        </w:rPr>
        <w:t>/</w:t>
      </w:r>
      <w:r w:rsidR="003936E4" w:rsidRPr="005B0C6F">
        <w:rPr>
          <w:rFonts w:ascii="HelveticaNeueLT Com 45 Lt" w:hAnsi="HelveticaNeueLT Com 45 Lt"/>
          <w:sz w:val="28"/>
          <w:szCs w:val="28"/>
          <w:lang w:val="it-IT"/>
        </w:rPr>
        <w:t>202</w:t>
      </w:r>
      <w:r w:rsidR="00DB028E" w:rsidRPr="005B0C6F">
        <w:rPr>
          <w:rFonts w:ascii="HelveticaNeueLT Com 45 Lt" w:hAnsi="HelveticaNeueLT Com 45 Lt"/>
          <w:sz w:val="28"/>
          <w:szCs w:val="28"/>
          <w:lang w:val="it-IT"/>
        </w:rPr>
        <w:t>4</w:t>
      </w:r>
    </w:p>
    <w:p w14:paraId="2F3BBD20" w14:textId="77777777" w:rsidR="007474D9" w:rsidRPr="005B0C6F" w:rsidRDefault="007474D9" w:rsidP="005D34E3">
      <w:pPr>
        <w:jc w:val="both"/>
        <w:rPr>
          <w:rFonts w:ascii="HelveticaNeueLT Com 45 Lt" w:hAnsi="HelveticaNeueLT Com 45 Lt" w:cs="Arial"/>
          <w:b/>
          <w:sz w:val="24"/>
          <w:szCs w:val="24"/>
        </w:rPr>
      </w:pPr>
    </w:p>
    <w:p w14:paraId="01DBE0FA" w14:textId="77777777" w:rsidR="007474D9" w:rsidRPr="005B0C6F" w:rsidRDefault="007474D9">
      <w:pPr>
        <w:jc w:val="both"/>
        <w:rPr>
          <w:rFonts w:ascii="HelveticaNeueLT Com 45 Lt" w:hAnsi="HelveticaNeueLT Com 45 Lt" w:cs="Arial"/>
          <w:b/>
          <w:sz w:val="24"/>
          <w:szCs w:val="24"/>
        </w:rPr>
      </w:pPr>
    </w:p>
    <w:p w14:paraId="5F447CAA" w14:textId="6DED9BC5" w:rsidR="00F65781" w:rsidRPr="005B0C6F" w:rsidRDefault="007F5C80" w:rsidP="002952E3">
      <w:pPr>
        <w:pStyle w:val="ndice"/>
        <w:rPr>
          <w:rFonts w:ascii="HelveticaNeueLT Com 45 Lt" w:hAnsi="HelveticaNeueLT Com 45 Lt"/>
          <w:sz w:val="40"/>
          <w:szCs w:val="40"/>
        </w:rPr>
      </w:pPr>
      <w:proofErr w:type="spellStart"/>
      <w:r w:rsidRPr="005B0C6F">
        <w:rPr>
          <w:rFonts w:ascii="HelveticaNeueLT Com 45 Lt" w:hAnsi="HelveticaNeueLT Com 45 Lt"/>
          <w:sz w:val="40"/>
          <w:szCs w:val="40"/>
        </w:rPr>
        <w:t>Rethinking</w:t>
      </w:r>
      <w:proofErr w:type="spellEnd"/>
      <w:r w:rsidRPr="005B0C6F">
        <w:rPr>
          <w:rFonts w:ascii="HelveticaNeueLT Com 45 Lt" w:hAnsi="HelveticaNeueLT Com 45 Lt"/>
          <w:sz w:val="40"/>
          <w:szCs w:val="40"/>
        </w:rPr>
        <w:t xml:space="preserve"> </w:t>
      </w:r>
      <w:proofErr w:type="spellStart"/>
      <w:r w:rsidRPr="005B0C6F">
        <w:rPr>
          <w:rFonts w:ascii="HelveticaNeueLT Com 45 Lt" w:hAnsi="HelveticaNeueLT Com 45 Lt"/>
          <w:sz w:val="40"/>
          <w:szCs w:val="40"/>
        </w:rPr>
        <w:t>Routines</w:t>
      </w:r>
      <w:proofErr w:type="spellEnd"/>
      <w:r w:rsidRPr="005B0C6F">
        <w:rPr>
          <w:rFonts w:ascii="HelveticaNeueLT Com 45 Lt" w:hAnsi="HelveticaNeueLT Com 45 Lt"/>
          <w:sz w:val="40"/>
          <w:szCs w:val="40"/>
        </w:rPr>
        <w:t>.</w:t>
      </w:r>
    </w:p>
    <w:p w14:paraId="62E07730" w14:textId="2A7391F0" w:rsidR="00563662" w:rsidRPr="005B0C6F" w:rsidRDefault="0021169D" w:rsidP="0021169D">
      <w:pPr>
        <w:pStyle w:val="ndice"/>
        <w:rPr>
          <w:rFonts w:ascii="HelveticaNeueLT Com 45 Lt" w:hAnsi="HelveticaNeueLT Com 45 Lt"/>
          <w:sz w:val="40"/>
          <w:szCs w:val="40"/>
        </w:rPr>
      </w:pPr>
      <w:r w:rsidRPr="005B0C6F">
        <w:rPr>
          <w:rFonts w:ascii="HelveticaNeueLT Com 45 Lt" w:hAnsi="HelveticaNeueLT Com 45 Lt"/>
          <w:sz w:val="40"/>
          <w:szCs w:val="40"/>
        </w:rPr>
        <w:t>Alape al Salone del Mobile 2024</w:t>
      </w:r>
    </w:p>
    <w:p w14:paraId="09A3B838" w14:textId="77777777" w:rsidR="002952E3" w:rsidRPr="005B0C6F" w:rsidRDefault="002952E3" w:rsidP="00563662">
      <w:pPr>
        <w:pStyle w:val="ndice"/>
        <w:rPr>
          <w:rFonts w:ascii="HelveticaNeueLT Com 45 Lt" w:hAnsi="HelveticaNeueLT Com 45 Lt"/>
          <w:sz w:val="40"/>
          <w:szCs w:val="40"/>
        </w:rPr>
      </w:pPr>
    </w:p>
    <w:p w14:paraId="27287B51" w14:textId="39EC544B" w:rsidR="00F65781" w:rsidRPr="005B0C6F" w:rsidRDefault="0021169D" w:rsidP="00794F88">
      <w:pPr>
        <w:spacing w:after="200"/>
        <w:rPr>
          <w:rFonts w:ascii="HelveticaNeueLT Com 45 Lt" w:hAnsi="HelveticaNeueLT Com 45 Lt" w:cs="Arial"/>
          <w:b/>
          <w:bCs/>
        </w:rPr>
      </w:pPr>
      <w:bookmarkStart w:id="0" w:name="_Hlk154044867"/>
      <w:bookmarkStart w:id="1" w:name="_Hlk154056507"/>
      <w:r w:rsidRPr="005B0C6F">
        <w:rPr>
          <w:rFonts w:ascii="HelveticaNeueLT Com 45 Lt" w:hAnsi="HelveticaNeueLT Com 45 Lt" w:cs="Arial"/>
          <w:b/>
          <w:bCs/>
        </w:rPr>
        <w:t>Mettere in discussione la routine, ripensare le abitudini: per Alape il Salone del Mobile di quest'anno è stato all'insegna del cambiamento e della trasformazione. L'azienda di Goslar ha sfruttato l'evento di settore di Milano per fornire indicazioni sulla sua nuova direzione estetica all'insegna del motto “</w:t>
      </w:r>
      <w:proofErr w:type="spellStart"/>
      <w:r w:rsidRPr="005B0C6F">
        <w:rPr>
          <w:rFonts w:ascii="HelveticaNeueLT Com 45 Lt" w:hAnsi="HelveticaNeueLT Com 45 Lt" w:cs="Arial"/>
          <w:b/>
          <w:bCs/>
        </w:rPr>
        <w:t>Convert</w:t>
      </w:r>
      <w:proofErr w:type="spellEnd"/>
      <w:r w:rsidRPr="005B0C6F">
        <w:rPr>
          <w:rFonts w:ascii="HelveticaNeueLT Com 45 Lt" w:hAnsi="HelveticaNeueLT Com 45 Lt" w:cs="Arial"/>
          <w:b/>
          <w:bCs/>
        </w:rPr>
        <w:t xml:space="preserve"> | </w:t>
      </w:r>
      <w:proofErr w:type="spellStart"/>
      <w:r w:rsidRPr="005B0C6F">
        <w:rPr>
          <w:rFonts w:ascii="HelveticaNeueLT Com 45 Lt" w:hAnsi="HelveticaNeueLT Com 45 Lt" w:cs="Arial"/>
          <w:b/>
          <w:bCs/>
        </w:rPr>
        <w:t>a</w:t>
      </w:r>
      <w:r w:rsidR="005E4F07">
        <w:rPr>
          <w:rFonts w:ascii="HelveticaNeueLT Com 45 Lt" w:hAnsi="HelveticaNeueLT Com 45 Lt" w:cs="Arial"/>
          <w:b/>
          <w:bCs/>
        </w:rPr>
        <w:t>tions</w:t>
      </w:r>
      <w:proofErr w:type="spellEnd"/>
      <w:r w:rsidRPr="005B0C6F">
        <w:rPr>
          <w:rFonts w:ascii="HelveticaNeueLT Com 45 Lt" w:hAnsi="HelveticaNeueLT Com 45 Lt" w:cs="Arial"/>
          <w:b/>
          <w:bCs/>
        </w:rPr>
        <w:t>”. Il principio guida della trasformazione si è riflesso in forma astratta come un'esperienza complessiva ispiratrice che, tra l'altro, fa riferimento alle tendenze del bagno del futuro.</w:t>
      </w:r>
    </w:p>
    <w:bookmarkEnd w:id="0"/>
    <w:bookmarkEnd w:id="1"/>
    <w:p w14:paraId="6EE91946" w14:textId="6DBECEFA" w:rsidR="00B016D4" w:rsidRPr="005B0C6F" w:rsidRDefault="0021169D" w:rsidP="007E7867">
      <w:pPr>
        <w:spacing w:after="200"/>
        <w:ind w:right="24"/>
        <w:rPr>
          <w:rFonts w:ascii="HelveticaNeueLT Com 45 Lt" w:hAnsi="HelveticaNeueLT Com 45 Lt" w:cs="Arial"/>
        </w:rPr>
      </w:pPr>
      <w:r w:rsidRPr="005B0C6F">
        <w:rPr>
          <w:rFonts w:ascii="HelveticaNeueLT Com 45 Lt" w:hAnsi="HelveticaNeueLT Com 45 Lt" w:cs="Arial"/>
        </w:rPr>
        <w:t xml:space="preserve">Con la sua presenza al Salone del Mobile, Alape ha fatto la sua più grande apparizione internazionale da quando, nell'ottobre dello scorso anno, il marchio è entrato a far parte della famiglia Roca. “Il nostro concetto mirava a porre domande e a stimolare il dialogo”, afferma Andrea </w:t>
      </w:r>
      <w:proofErr w:type="spellStart"/>
      <w:r w:rsidRPr="005B0C6F">
        <w:rPr>
          <w:rFonts w:ascii="HelveticaNeueLT Com 45 Lt" w:hAnsi="HelveticaNeueLT Com 45 Lt" w:cs="Arial"/>
        </w:rPr>
        <w:t>Jürgens</w:t>
      </w:r>
      <w:proofErr w:type="spellEnd"/>
      <w:r w:rsidRPr="005B0C6F">
        <w:rPr>
          <w:rFonts w:ascii="HelveticaNeueLT Com 45 Lt" w:hAnsi="HelveticaNeueLT Com 45 Lt" w:cs="Arial"/>
        </w:rPr>
        <w:t xml:space="preserve">, responsabile marketing e design di Alape. “Quali convenzioni e codici sono comunemente associati alla nostra idea di design del bagno? Come si evolvono le nostre aspettative ed esigenze nel tempo? E cosa succederebbe se cambiassimo </w:t>
      </w:r>
      <w:r w:rsidR="008232AD">
        <w:rPr>
          <w:rFonts w:ascii="HelveticaNeueLT Com 45 Lt" w:hAnsi="HelveticaNeueLT Com 45 Lt" w:cs="Arial"/>
        </w:rPr>
        <w:t xml:space="preserve"> scherzosamente</w:t>
      </w:r>
      <w:r w:rsidR="008232AD" w:rsidRPr="005B0C6F">
        <w:rPr>
          <w:rFonts w:ascii="HelveticaNeueLT Com 45 Lt" w:hAnsi="HelveticaNeueLT Com 45 Lt" w:cs="Arial"/>
        </w:rPr>
        <w:t xml:space="preserve"> </w:t>
      </w:r>
      <w:r w:rsidRPr="005B0C6F">
        <w:rPr>
          <w:rFonts w:ascii="HelveticaNeueLT Com 45 Lt" w:hAnsi="HelveticaNeueLT Com 45 Lt" w:cs="Arial"/>
        </w:rPr>
        <w:t xml:space="preserve">la nostra prospettiva su tutto questo, ancora e ancora?”. </w:t>
      </w:r>
      <w:proofErr w:type="spellStart"/>
      <w:r w:rsidR="006A708E" w:rsidRPr="00855626">
        <w:rPr>
          <w:rFonts w:ascii="HelveticaNeueLT Com 45 Lt" w:hAnsi="HelveticaNeueLT Com 45 Lt" w:cs="Arial"/>
        </w:rPr>
        <w:t>Jürgens</w:t>
      </w:r>
      <w:proofErr w:type="spellEnd"/>
      <w:r w:rsidR="006A708E" w:rsidRPr="006A708E">
        <w:rPr>
          <w:rFonts w:ascii="HelveticaNeueLT Com 45 Lt" w:hAnsi="HelveticaNeueLT Com 45 Lt" w:cs="Arial"/>
        </w:rPr>
        <w:t xml:space="preserve"> </w:t>
      </w:r>
      <w:r w:rsidR="006A708E">
        <w:rPr>
          <w:rFonts w:ascii="HelveticaNeueLT Com 45 Lt" w:hAnsi="HelveticaNeueLT Com 45 Lt" w:cs="Arial"/>
        </w:rPr>
        <w:t xml:space="preserve"> è</w:t>
      </w:r>
      <w:r w:rsidRPr="005B0C6F">
        <w:rPr>
          <w:rFonts w:ascii="HelveticaNeueLT Com 45 Lt" w:hAnsi="HelveticaNeueLT Com 45 Lt" w:cs="Arial"/>
        </w:rPr>
        <w:t xml:space="preserve"> </w:t>
      </w:r>
      <w:r w:rsidR="000614B2">
        <w:rPr>
          <w:rFonts w:ascii="HelveticaNeueLT Com 45 Lt" w:hAnsi="HelveticaNeueLT Com 45 Lt" w:cs="Arial"/>
        </w:rPr>
        <w:t xml:space="preserve"> rimasta</w:t>
      </w:r>
      <w:r w:rsidR="000614B2" w:rsidRPr="005B0C6F">
        <w:rPr>
          <w:rFonts w:ascii="HelveticaNeueLT Com 45 Lt" w:hAnsi="HelveticaNeueLT Com 45 Lt" w:cs="Arial"/>
        </w:rPr>
        <w:t xml:space="preserve"> </w:t>
      </w:r>
      <w:r w:rsidRPr="005B0C6F">
        <w:rPr>
          <w:rFonts w:ascii="HelveticaNeueLT Com 45 Lt" w:hAnsi="HelveticaNeueLT Com 45 Lt" w:cs="Arial"/>
        </w:rPr>
        <w:t>molto soddisfatta del gran numero di visitatori: “Abbiamo avuto un dialogo costante e stimolante con i nostri partner e con i numerosi interessati presenti sul posto</w:t>
      </w:r>
      <w:r w:rsidR="006A708E">
        <w:rPr>
          <w:rFonts w:ascii="HelveticaNeueLT Com 45 Lt" w:hAnsi="HelveticaNeueLT Com 45 Lt" w:cs="Arial"/>
        </w:rPr>
        <w:t>. Inoltre,</w:t>
      </w:r>
      <w:r w:rsidRPr="005B0C6F">
        <w:rPr>
          <w:rFonts w:ascii="HelveticaNeueLT Com 45 Lt" w:hAnsi="HelveticaNeueLT Com 45 Lt" w:cs="Arial"/>
        </w:rPr>
        <w:t xml:space="preserve"> abbiamo ricevuto molti feedback positivi, soprattutto per quanto riguarda i nostri nuovi approcci progettuali e le nostre bozze”, afferma felice.</w:t>
      </w:r>
      <w:r w:rsidR="00B016D4" w:rsidRPr="005B0C6F">
        <w:rPr>
          <w:rFonts w:ascii="HelveticaNeueLT Com 45 Lt" w:hAnsi="HelveticaNeueLT Com 45 Lt" w:cs="Arial"/>
        </w:rPr>
        <w:br/>
      </w:r>
    </w:p>
    <w:p w14:paraId="633D662B" w14:textId="4EFC92A0" w:rsidR="00260452" w:rsidRPr="005B0C6F" w:rsidRDefault="0021169D" w:rsidP="007E7867">
      <w:pPr>
        <w:spacing w:after="200"/>
        <w:ind w:right="24"/>
        <w:rPr>
          <w:rFonts w:ascii="HelveticaNeueLT Com 45 Lt" w:hAnsi="HelveticaNeueLT Com 45 Lt" w:cs="Arial"/>
          <w:b/>
          <w:bCs/>
        </w:rPr>
      </w:pPr>
      <w:r w:rsidRPr="005B0C6F">
        <w:rPr>
          <w:rFonts w:ascii="HelveticaNeueLT Com 45 Lt" w:hAnsi="HelveticaNeueLT Com 45 Lt" w:cs="Arial"/>
          <w:b/>
          <w:bCs/>
        </w:rPr>
        <w:t>Angoli e forme insolite</w:t>
      </w:r>
    </w:p>
    <w:p w14:paraId="708D1073" w14:textId="57B7B2E4" w:rsidR="0021169D" w:rsidRPr="005B0C6F" w:rsidRDefault="0021169D" w:rsidP="00FD2298">
      <w:pPr>
        <w:spacing w:after="200"/>
        <w:ind w:right="24"/>
        <w:rPr>
          <w:rFonts w:ascii="HelveticaNeueLT Com 45 Lt" w:hAnsi="HelveticaNeueLT Com 45 Lt" w:cs="Arial"/>
        </w:rPr>
      </w:pPr>
      <w:r w:rsidRPr="005B0C6F">
        <w:rPr>
          <w:rFonts w:ascii="HelveticaNeueLT Com 45 Lt" w:hAnsi="HelveticaNeueLT Com 45 Lt" w:cs="Arial"/>
        </w:rPr>
        <w:t xml:space="preserve">Uno dei punti salienti dello stand </w:t>
      </w:r>
      <w:proofErr w:type="spellStart"/>
      <w:r w:rsidRPr="005B0C6F">
        <w:rPr>
          <w:rFonts w:ascii="HelveticaNeueLT Com 45 Lt" w:hAnsi="HelveticaNeueLT Com 45 Lt" w:cs="Arial"/>
        </w:rPr>
        <w:t>Alape</w:t>
      </w:r>
      <w:proofErr w:type="spellEnd"/>
      <w:r w:rsidR="00A05C06">
        <w:rPr>
          <w:rFonts w:ascii="HelveticaNeueLT Com 45 Lt" w:hAnsi="HelveticaNeueLT Com 45 Lt" w:cs="Arial"/>
        </w:rPr>
        <w:t xml:space="preserve"> sono</w:t>
      </w:r>
      <w:r w:rsidRPr="005B0C6F">
        <w:rPr>
          <w:rFonts w:ascii="HelveticaNeueLT Com 45 Lt" w:hAnsi="HelveticaNeueLT Com 45 Lt" w:cs="Arial"/>
        </w:rPr>
        <w:t xml:space="preserve"> le novità in materia di lavabi, caratterizzate da approcci progettuali insoliti e inediti. Il nuovo lavabo a bacinella inclinata, ad esempio, sposta la percezione abituale e accoglie gli utenti con un gesto sublime e invitante. L'acqua scorre naturalmente lungo la superficie inclinata come una cascata, offrendo un</w:t>
      </w:r>
      <w:r w:rsidR="00EB1ABD">
        <w:rPr>
          <w:rFonts w:ascii="HelveticaNeueLT Com 45 Lt" w:hAnsi="HelveticaNeueLT Com 45 Lt" w:cs="Arial"/>
        </w:rPr>
        <w:t>a</w:t>
      </w:r>
      <w:r w:rsidRPr="005B0C6F">
        <w:rPr>
          <w:rFonts w:ascii="HelveticaNeueLT Com 45 Lt" w:hAnsi="HelveticaNeueLT Com 45 Lt" w:cs="Arial"/>
        </w:rPr>
        <w:t xml:space="preserve"> mod</w:t>
      </w:r>
      <w:r w:rsidR="00EB1ABD">
        <w:rPr>
          <w:rFonts w:ascii="HelveticaNeueLT Com 45 Lt" w:hAnsi="HelveticaNeueLT Com 45 Lt" w:cs="Arial"/>
        </w:rPr>
        <w:t>alità di erogazione</w:t>
      </w:r>
      <w:r w:rsidRPr="005B0C6F">
        <w:rPr>
          <w:rFonts w:ascii="HelveticaNeueLT Com 45 Lt" w:hAnsi="HelveticaNeueLT Com 45 Lt" w:cs="Arial"/>
        </w:rPr>
        <w:t xml:space="preserve"> completamente nuov</w:t>
      </w:r>
      <w:r w:rsidR="00EB1ABD">
        <w:rPr>
          <w:rFonts w:ascii="HelveticaNeueLT Com 45 Lt" w:hAnsi="HelveticaNeueLT Com 45 Lt" w:cs="Arial"/>
        </w:rPr>
        <w:t>a</w:t>
      </w:r>
      <w:r w:rsidRPr="005B0C6F">
        <w:rPr>
          <w:rFonts w:ascii="HelveticaNeueLT Com 45 Lt" w:hAnsi="HelveticaNeueLT Com 45 Lt" w:cs="Arial"/>
        </w:rPr>
        <w:t xml:space="preserve">. La forma inclinata non solo colpisce per la sua </w:t>
      </w:r>
      <w:commentRangeStart w:id="2"/>
      <w:r w:rsidR="00C16B74">
        <w:rPr>
          <w:rFonts w:ascii="HelveticaNeueLT Com 45 Lt" w:hAnsi="HelveticaNeueLT Com 45 Lt" w:cs="Arial"/>
        </w:rPr>
        <w:t>personalità</w:t>
      </w:r>
      <w:commentRangeEnd w:id="2"/>
      <w:r w:rsidR="00C16B74">
        <w:rPr>
          <w:rStyle w:val="Kommentarzeichen"/>
        </w:rPr>
        <w:commentReference w:id="2"/>
      </w:r>
      <w:r w:rsidR="00C16B74" w:rsidRPr="005B0C6F">
        <w:rPr>
          <w:rFonts w:ascii="HelveticaNeueLT Com 45 Lt" w:hAnsi="HelveticaNeueLT Com 45 Lt" w:cs="Arial"/>
        </w:rPr>
        <w:t xml:space="preserve"> </w:t>
      </w:r>
      <w:r w:rsidRPr="005B0C6F">
        <w:rPr>
          <w:rFonts w:ascii="HelveticaNeueLT Com 45 Lt" w:hAnsi="HelveticaNeueLT Com 45 Lt" w:cs="Arial"/>
        </w:rPr>
        <w:t xml:space="preserve">e il suo stile, ma garantisce anche un'esperienza di lavaggio unica in termini ergonomici. Un altro nuovo design di lavabo </w:t>
      </w:r>
      <w:r w:rsidR="00711425">
        <w:rPr>
          <w:rFonts w:ascii="HelveticaNeueLT Com 45 Lt" w:hAnsi="HelveticaNeueLT Com 45 Lt" w:cs="Arial"/>
        </w:rPr>
        <w:t xml:space="preserve">quasi </w:t>
      </w:r>
      <w:r w:rsidRPr="005B0C6F">
        <w:rPr>
          <w:rFonts w:ascii="HelveticaNeueLT Com 45 Lt" w:hAnsi="HelveticaNeueLT Com 45 Lt" w:cs="Arial"/>
        </w:rPr>
        <w:t xml:space="preserve">galleggia sopra </w:t>
      </w:r>
      <w:r w:rsidR="00E27300">
        <w:rPr>
          <w:rFonts w:ascii="HelveticaNeueLT Com 45 Lt" w:hAnsi="HelveticaNeueLT Com 45 Lt" w:cs="Arial"/>
        </w:rPr>
        <w:t xml:space="preserve"> la zona lavandino</w:t>
      </w:r>
      <w:r w:rsidRPr="005B0C6F">
        <w:rPr>
          <w:rFonts w:ascii="HelveticaNeueLT Com 45 Lt" w:hAnsi="HelveticaNeueLT Com 45 Lt" w:cs="Arial"/>
        </w:rPr>
        <w:t xml:space="preserve">, creando un'atmosfera leggera e senza peso con la sua geometria sofisticata. </w:t>
      </w:r>
    </w:p>
    <w:p w14:paraId="15F8A6A6" w14:textId="5E23722D" w:rsidR="00FD2298" w:rsidRPr="005B0C6F" w:rsidRDefault="0021169D" w:rsidP="00FD2298">
      <w:pPr>
        <w:spacing w:after="200"/>
        <w:ind w:right="24"/>
        <w:rPr>
          <w:rFonts w:ascii="HelveticaNeueLT Com 45 Lt" w:hAnsi="HelveticaNeueLT Com 45 Lt" w:cs="Arial"/>
          <w:b/>
          <w:bCs/>
        </w:rPr>
      </w:pPr>
      <w:r w:rsidRPr="005B0C6F">
        <w:rPr>
          <w:rFonts w:ascii="HelveticaNeueLT Com 45 Lt" w:hAnsi="HelveticaNeueLT Com 45 Lt" w:cs="Arial"/>
          <w:b/>
          <w:bCs/>
        </w:rPr>
        <w:t>Connessioni perfettamente bilanciate</w:t>
      </w:r>
    </w:p>
    <w:p w14:paraId="59B8BF3D" w14:textId="218AAD15" w:rsidR="00FE72E5" w:rsidRPr="005B0C6F" w:rsidRDefault="0021169D" w:rsidP="00DE1919">
      <w:pPr>
        <w:spacing w:after="200"/>
        <w:ind w:right="24"/>
        <w:rPr>
          <w:rFonts w:ascii="HelveticaNeueLT Com 45 Lt" w:hAnsi="HelveticaNeueLT Com 45 Lt" w:cs="Arial"/>
        </w:rPr>
      </w:pPr>
      <w:r w:rsidRPr="005B0C6F">
        <w:rPr>
          <w:rFonts w:ascii="HelveticaNeueLT Com 45 Lt" w:hAnsi="HelveticaNeueLT Com 45 Lt" w:cs="Arial"/>
        </w:rPr>
        <w:t xml:space="preserve">L'idea di trasformazione era particolarmente evidente anche nelle numerose combinazioni di materiali insoliti: </w:t>
      </w:r>
      <w:r w:rsidR="00711425">
        <w:rPr>
          <w:rFonts w:ascii="HelveticaNeueLT Com 45 Lt" w:hAnsi="HelveticaNeueLT Com 45 Lt" w:cs="Arial"/>
        </w:rPr>
        <w:t>l'</w:t>
      </w:r>
      <w:r w:rsidR="00711425" w:rsidRPr="005B0C6F">
        <w:rPr>
          <w:rFonts w:ascii="HelveticaNeueLT Com 45 Lt" w:hAnsi="HelveticaNeueLT Com 45 Lt" w:cs="Arial"/>
        </w:rPr>
        <w:t>acciaio</w:t>
      </w:r>
      <w:r w:rsidRPr="005B0C6F">
        <w:rPr>
          <w:rFonts w:ascii="HelveticaNeueLT Com 45 Lt" w:hAnsi="HelveticaNeueLT Com 45 Lt" w:cs="Arial"/>
        </w:rPr>
        <w:t>, la pietra e il legno hanno abbracciato e incanalato l'acqua, dando vita a un insieme di prodotti perfettamente equilibrati. Un</w:t>
      </w:r>
      <w:r w:rsidR="006F0B24">
        <w:rPr>
          <w:rFonts w:ascii="HelveticaNeueLT Com 45 Lt" w:hAnsi="HelveticaNeueLT Com 45 Lt" w:cs="Arial"/>
        </w:rPr>
        <w:t xml:space="preserve"> lavabo</w:t>
      </w:r>
      <w:r w:rsidR="00203FF1">
        <w:rPr>
          <w:rFonts w:ascii="HelveticaNeueLT Com 45 Lt" w:hAnsi="HelveticaNeueLT Com 45 Lt" w:cs="Arial"/>
        </w:rPr>
        <w:t xml:space="preserve"> </w:t>
      </w:r>
      <w:r w:rsidRPr="005B0C6F">
        <w:rPr>
          <w:rFonts w:ascii="HelveticaNeueLT Com 45 Lt" w:hAnsi="HelveticaNeueLT Com 45 Lt" w:cs="Arial"/>
        </w:rPr>
        <w:t xml:space="preserve">in acciaio sembrava affondare nella superficie in legno del </w:t>
      </w:r>
      <w:commentRangeStart w:id="3"/>
      <w:r w:rsidR="006F0B24">
        <w:rPr>
          <w:rFonts w:ascii="HelveticaNeueLT Com 45 Lt" w:hAnsi="HelveticaNeueLT Com 45 Lt" w:cs="Arial"/>
        </w:rPr>
        <w:t>mobile</w:t>
      </w:r>
      <w:commentRangeEnd w:id="3"/>
      <w:r w:rsidR="00052C47">
        <w:rPr>
          <w:rStyle w:val="Kommentarzeichen"/>
        </w:rPr>
        <w:commentReference w:id="3"/>
      </w:r>
      <w:r w:rsidRPr="005B0C6F">
        <w:rPr>
          <w:rFonts w:ascii="HelveticaNeueLT Com 45 Lt" w:hAnsi="HelveticaNeueLT Com 45 Lt" w:cs="Arial"/>
        </w:rPr>
        <w:t xml:space="preserve">, mentre </w:t>
      </w:r>
      <w:r w:rsidR="00052C47" w:rsidRPr="005B0C6F">
        <w:rPr>
          <w:rFonts w:ascii="HelveticaNeueLT Com 45 Lt" w:hAnsi="HelveticaNeueLT Com 45 Lt" w:cs="Arial"/>
        </w:rPr>
        <w:t>altr</w:t>
      </w:r>
      <w:r w:rsidR="00052C47">
        <w:rPr>
          <w:rFonts w:ascii="HelveticaNeueLT Com 45 Lt" w:hAnsi="HelveticaNeueLT Com 45 Lt" w:cs="Arial"/>
        </w:rPr>
        <w:t>i</w:t>
      </w:r>
      <w:r w:rsidR="00052C47" w:rsidRPr="005B0C6F">
        <w:rPr>
          <w:rFonts w:ascii="HelveticaNeueLT Com 45 Lt" w:hAnsi="HelveticaNeueLT Com 45 Lt" w:cs="Arial"/>
        </w:rPr>
        <w:t xml:space="preserve"> </w:t>
      </w:r>
      <w:r w:rsidRPr="005B0C6F">
        <w:rPr>
          <w:rFonts w:ascii="HelveticaNeueLT Com 45 Lt" w:hAnsi="HelveticaNeueLT Com 45 Lt" w:cs="Arial"/>
        </w:rPr>
        <w:t xml:space="preserve">erano </w:t>
      </w:r>
      <w:r w:rsidR="00052C47" w:rsidRPr="005B0C6F">
        <w:rPr>
          <w:rFonts w:ascii="HelveticaNeueLT Com 45 Lt" w:hAnsi="HelveticaNeueLT Com 45 Lt" w:cs="Arial"/>
        </w:rPr>
        <w:t>racchius</w:t>
      </w:r>
      <w:r w:rsidR="00052C47">
        <w:rPr>
          <w:rFonts w:ascii="HelveticaNeueLT Com 45 Lt" w:hAnsi="HelveticaNeueLT Com 45 Lt" w:cs="Arial"/>
        </w:rPr>
        <w:t>i</w:t>
      </w:r>
      <w:r w:rsidR="00052C47" w:rsidRPr="005B0C6F">
        <w:rPr>
          <w:rFonts w:ascii="HelveticaNeueLT Com 45 Lt" w:hAnsi="HelveticaNeueLT Com 45 Lt" w:cs="Arial"/>
        </w:rPr>
        <w:t xml:space="preserve"> </w:t>
      </w:r>
      <w:r w:rsidRPr="005B0C6F">
        <w:rPr>
          <w:rFonts w:ascii="HelveticaNeueLT Com 45 Lt" w:hAnsi="HelveticaNeueLT Com 45 Lt" w:cs="Arial"/>
        </w:rPr>
        <w:t xml:space="preserve">in un'elegante cornice scultorea in pietra o legno. I nuovi colori e le nuove texture di superficie, tra cui il turchese, </w:t>
      </w:r>
      <w:r w:rsidRPr="005B0C6F">
        <w:rPr>
          <w:rFonts w:ascii="HelveticaNeueLT Com 45 Lt" w:hAnsi="HelveticaNeueLT Com 45 Lt" w:cs="Arial"/>
        </w:rPr>
        <w:lastRenderedPageBreak/>
        <w:t>l'oro e il bronzo, si sono rivelati altrettanto impressionanti. Il pezzo forte: una finitura iridescente che cambia da ogni angolazione. I modelli Unisono Tricolor, invece, presentano forti accenti cromatici, combinando, tra l'altro, blu intenso, smalto lucido con un bordo verde e acciaio ruvido e grigio scuro.</w:t>
      </w:r>
      <w:r w:rsidR="006B564F" w:rsidRPr="005B0C6F">
        <w:rPr>
          <w:rFonts w:ascii="HelveticaNeueLT Com 45 Lt" w:hAnsi="HelveticaNeueLT Com 45 Lt" w:cs="Arial"/>
        </w:rPr>
        <w:br/>
      </w:r>
    </w:p>
    <w:p w14:paraId="3E4A9680" w14:textId="79819B3E" w:rsidR="00DE1919" w:rsidRPr="005B0C6F" w:rsidRDefault="0021169D" w:rsidP="00DE1919">
      <w:pPr>
        <w:spacing w:after="200"/>
        <w:ind w:right="24"/>
        <w:rPr>
          <w:rFonts w:ascii="HelveticaNeueLT Com 45 Lt" w:hAnsi="HelveticaNeueLT Com 45 Lt" w:cs="Arial"/>
          <w:b/>
          <w:bCs/>
        </w:rPr>
      </w:pPr>
      <w:r w:rsidRPr="005B0C6F">
        <w:rPr>
          <w:rFonts w:ascii="HelveticaNeueLT Com 45 Lt" w:hAnsi="HelveticaNeueLT Com 45 Lt" w:cs="Arial"/>
          <w:b/>
          <w:bCs/>
        </w:rPr>
        <w:t>Personalizzazioni su misura</w:t>
      </w:r>
    </w:p>
    <w:p w14:paraId="0A3391E1" w14:textId="15054316" w:rsidR="00F673EE" w:rsidRPr="005B0C6F" w:rsidRDefault="0021169D" w:rsidP="00F673EE">
      <w:pPr>
        <w:spacing w:after="200"/>
        <w:ind w:right="24"/>
        <w:rPr>
          <w:rFonts w:ascii="HelveticaNeueLT Com 45 Lt" w:hAnsi="HelveticaNeueLT Com 45 Lt" w:cs="Arial"/>
        </w:rPr>
      </w:pPr>
      <w:r w:rsidRPr="005B0C6F">
        <w:rPr>
          <w:rFonts w:ascii="HelveticaNeueLT Com 45 Lt" w:hAnsi="HelveticaNeueLT Com 45 Lt" w:cs="Arial"/>
        </w:rPr>
        <w:t xml:space="preserve">Infine, Alape ha sottolineato il suo impegno a trasformare gli interni del bagno di alta qualità in soluzioni personalizzate per la casa. La serie di mobili modulari Arkta e il programma di personalizzazione hanno dimostrato come sia possibile ottenere un maggiore </w:t>
      </w:r>
      <w:r w:rsidR="00BE6593">
        <w:rPr>
          <w:rFonts w:ascii="HelveticaNeueLT Com 45 Lt" w:hAnsi="HelveticaNeueLT Com 45 Lt" w:cs="Arial"/>
        </w:rPr>
        <w:t xml:space="preserve"> adeguamento alle esigenze e ai desideri </w:t>
      </w:r>
      <w:commentRangeStart w:id="4"/>
      <w:r w:rsidR="00BE6593">
        <w:rPr>
          <w:rFonts w:ascii="HelveticaNeueLT Com 45 Lt" w:hAnsi="HelveticaNeueLT Com 45 Lt" w:cs="Arial"/>
        </w:rPr>
        <w:t>personali</w:t>
      </w:r>
      <w:commentRangeEnd w:id="4"/>
      <w:r w:rsidR="00BE6593">
        <w:rPr>
          <w:rStyle w:val="Kommentarzeichen"/>
        </w:rPr>
        <w:commentReference w:id="4"/>
      </w:r>
      <w:r w:rsidR="00BE6593" w:rsidRPr="005B0C6F">
        <w:rPr>
          <w:rFonts w:ascii="HelveticaNeueLT Com 45 Lt" w:hAnsi="HelveticaNeueLT Com 45 Lt" w:cs="Arial"/>
        </w:rPr>
        <w:t xml:space="preserve"> </w:t>
      </w:r>
      <w:r w:rsidRPr="005B0C6F">
        <w:rPr>
          <w:rFonts w:ascii="HelveticaNeueLT Com 45 Lt" w:hAnsi="HelveticaNeueLT Com 45 Lt" w:cs="Arial"/>
        </w:rPr>
        <w:t xml:space="preserve">anche per situazioni architettoniche impegnative, con numerose varianti di colore e combinazioni uniche di lavabi e materiali. “Il nostro obiettivo non era solo quello di presentare il nostro nuovo approccio al design, che combina la chiarezza con l'emotività e la poesia, ma anche di sottolineare chiaramente la nostra competenza nelle soluzioni personalizzate”, spiega Andrea </w:t>
      </w:r>
      <w:proofErr w:type="spellStart"/>
      <w:r w:rsidRPr="005B0C6F">
        <w:rPr>
          <w:rFonts w:ascii="HelveticaNeueLT Com 45 Lt" w:hAnsi="HelveticaNeueLT Com 45 Lt" w:cs="Arial"/>
        </w:rPr>
        <w:t>Jürgens</w:t>
      </w:r>
      <w:proofErr w:type="spellEnd"/>
      <w:r w:rsidRPr="005B0C6F">
        <w:rPr>
          <w:rFonts w:ascii="HelveticaNeueLT Com 45 Lt" w:hAnsi="HelveticaNeueLT Com 45 Lt" w:cs="Arial"/>
        </w:rPr>
        <w:t>. “A giudicare dall'ottimo riscontro, ci siamo riusciti”.</w:t>
      </w:r>
    </w:p>
    <w:p w14:paraId="3FD5B5E5" w14:textId="77777777" w:rsidR="00376E06" w:rsidRPr="005B0C6F" w:rsidRDefault="00376E06" w:rsidP="002E0412">
      <w:pPr>
        <w:spacing w:after="200"/>
        <w:ind w:right="24"/>
        <w:rPr>
          <w:rFonts w:ascii="HelveticaNeueLT Com 45 Lt" w:hAnsi="HelveticaNeueLT Com 45 Lt" w:cs="Arial"/>
        </w:rPr>
      </w:pPr>
    </w:p>
    <w:p w14:paraId="1FB1A5A2" w14:textId="3D6596FA" w:rsidR="00376E06" w:rsidRPr="005B0C6F" w:rsidRDefault="00376E06" w:rsidP="002E0412">
      <w:pPr>
        <w:spacing w:after="200"/>
        <w:ind w:right="24"/>
        <w:rPr>
          <w:rFonts w:ascii="HelveticaNeueLT Com 45 Lt" w:hAnsi="HelveticaNeueLT Com 45 Lt" w:cs="Arial"/>
        </w:rPr>
      </w:pPr>
      <w:r w:rsidRPr="005B0C6F">
        <w:rPr>
          <w:rFonts w:ascii="HelveticaNeueLT Com 45 Lt" w:hAnsi="HelveticaNeueLT Com 45 Lt" w:cs="Arial"/>
          <w:noProof/>
        </w:rPr>
        <w:drawing>
          <wp:inline distT="0" distB="0" distL="0" distR="0" wp14:anchorId="622D133E" wp14:editId="40DBA352">
            <wp:extent cx="2426335" cy="1621790"/>
            <wp:effectExtent l="0" t="0" r="0" b="0"/>
            <wp:docPr id="2902778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2426335" cy="1621790"/>
                    </a:xfrm>
                    <a:prstGeom prst="rect">
                      <a:avLst/>
                    </a:prstGeom>
                    <a:noFill/>
                  </pic:spPr>
                </pic:pic>
              </a:graphicData>
            </a:graphic>
          </wp:inline>
        </w:drawing>
      </w:r>
      <w:r w:rsidR="001702D9" w:rsidRPr="005B0C6F">
        <w:rPr>
          <w:rFonts w:ascii="HelveticaNeueLT Com 45 Lt" w:hAnsi="HelveticaNeueLT Com 45 Lt" w:cs="Arial"/>
        </w:rPr>
        <w:t xml:space="preserve">  </w:t>
      </w:r>
      <w:r w:rsidRPr="005B0C6F">
        <w:rPr>
          <w:rFonts w:ascii="HelveticaNeueLT Com 45 Lt" w:hAnsi="HelveticaNeueLT Com 45 Lt" w:cs="Arial"/>
          <w:noProof/>
        </w:rPr>
        <w:drawing>
          <wp:inline distT="0" distB="0" distL="0" distR="0" wp14:anchorId="5D2C422E" wp14:editId="664D7801">
            <wp:extent cx="2407920" cy="1609725"/>
            <wp:effectExtent l="0" t="0" r="0" b="9525"/>
            <wp:docPr id="7624639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2407920" cy="1609725"/>
                    </a:xfrm>
                    <a:prstGeom prst="rect">
                      <a:avLst/>
                    </a:prstGeom>
                    <a:noFill/>
                  </pic:spPr>
                </pic:pic>
              </a:graphicData>
            </a:graphic>
          </wp:inline>
        </w:drawing>
      </w:r>
      <w:r w:rsidR="0021169D" w:rsidRPr="005B0C6F">
        <w:rPr>
          <w:rFonts w:ascii="HelveticaNeueLT Com 45 Lt" w:hAnsi="HelveticaNeueLT Com 45 Lt" w:cs="Arial"/>
        </w:rPr>
        <w:br/>
      </w:r>
      <w:r w:rsidR="0021169D" w:rsidRPr="00D127DB">
        <w:rPr>
          <w:rFonts w:ascii="HelveticaNeueLT Com 45 Lt" w:hAnsi="HelveticaNeueLT Com 45 Lt"/>
          <w:sz w:val="18"/>
          <w:szCs w:val="18"/>
        </w:rPr>
        <w:t>Fonte</w:t>
      </w:r>
      <w:r w:rsidRPr="00D127DB">
        <w:rPr>
          <w:rFonts w:ascii="HelveticaNeueLT Com 45 Lt" w:hAnsi="HelveticaNeueLT Com 45 Lt"/>
          <w:sz w:val="18"/>
          <w:szCs w:val="18"/>
        </w:rPr>
        <w:t>: Sofia Zambon, IPPO Production</w:t>
      </w:r>
    </w:p>
    <w:p w14:paraId="037BEC3E" w14:textId="345BF467" w:rsidR="0021169D" w:rsidRPr="00D127DB" w:rsidRDefault="0021169D" w:rsidP="0021169D">
      <w:pPr>
        <w:spacing w:after="200"/>
        <w:ind w:right="24"/>
        <w:rPr>
          <w:rFonts w:ascii="HelveticaNeueLT Com 45 Lt" w:hAnsi="HelveticaNeueLT Com 45 Lt"/>
          <w:sz w:val="18"/>
          <w:szCs w:val="18"/>
        </w:rPr>
      </w:pPr>
      <w:r w:rsidRPr="00D127DB">
        <w:rPr>
          <w:rFonts w:ascii="HelveticaNeueLT Com 45 Lt" w:hAnsi="HelveticaNeueLT Com 45 Lt"/>
          <w:sz w:val="18"/>
          <w:szCs w:val="18"/>
        </w:rPr>
        <w:t>Immagine a sinistra: Alape presenta il tema principale “</w:t>
      </w:r>
      <w:proofErr w:type="spellStart"/>
      <w:r w:rsidR="00C202A7" w:rsidRPr="00C202A7">
        <w:rPr>
          <w:rFonts w:ascii="HelveticaNeueLT Com 45 Lt" w:hAnsi="HelveticaNeueLT Com 45 Lt"/>
          <w:sz w:val="18"/>
          <w:szCs w:val="18"/>
        </w:rPr>
        <w:t>Convert</w:t>
      </w:r>
      <w:proofErr w:type="spellEnd"/>
      <w:r w:rsidR="00C202A7" w:rsidRPr="00C202A7">
        <w:rPr>
          <w:rFonts w:ascii="HelveticaNeueLT Com 45 Lt" w:hAnsi="HelveticaNeueLT Com 45 Lt"/>
          <w:sz w:val="18"/>
          <w:szCs w:val="18"/>
        </w:rPr>
        <w:t xml:space="preserve"> | </w:t>
      </w:r>
      <w:proofErr w:type="spellStart"/>
      <w:r w:rsidR="00C202A7" w:rsidRPr="00C202A7">
        <w:rPr>
          <w:rFonts w:ascii="HelveticaNeueLT Com 45 Lt" w:hAnsi="HelveticaNeueLT Com 45 Lt"/>
          <w:sz w:val="18"/>
          <w:szCs w:val="18"/>
        </w:rPr>
        <w:t>ations</w:t>
      </w:r>
      <w:proofErr w:type="spellEnd"/>
      <w:r w:rsidRPr="00D127DB">
        <w:rPr>
          <w:rFonts w:ascii="HelveticaNeueLT Com 45 Lt" w:hAnsi="HelveticaNeueLT Com 45 Lt"/>
          <w:sz w:val="18"/>
          <w:szCs w:val="18"/>
        </w:rPr>
        <w:t>” come elemento di spicco dello stand fieristico, combinando materiali di alta qualità come l'acciaio smaltato, la pietra e il legno.</w:t>
      </w:r>
    </w:p>
    <w:p w14:paraId="25FB0308" w14:textId="0509AF5F" w:rsidR="00376E06" w:rsidRPr="005B0C6F" w:rsidRDefault="0021169D" w:rsidP="0021169D">
      <w:pPr>
        <w:spacing w:after="200"/>
        <w:ind w:right="24"/>
        <w:rPr>
          <w:rFonts w:ascii="HelveticaNeueLT Com 45 Lt" w:hAnsi="HelveticaNeueLT Com 45 Lt" w:cs="Arial"/>
        </w:rPr>
      </w:pPr>
      <w:r w:rsidRPr="00D127DB">
        <w:rPr>
          <w:rFonts w:ascii="HelveticaNeueLT Com 45 Lt" w:hAnsi="HelveticaNeueLT Com 45 Lt"/>
          <w:sz w:val="18"/>
          <w:szCs w:val="18"/>
        </w:rPr>
        <w:t xml:space="preserve">Immagine a destra: insieme all'investitore ROCA e alla consociata LAUFEN, </w:t>
      </w:r>
      <w:proofErr w:type="spellStart"/>
      <w:r w:rsidRPr="00D127DB">
        <w:rPr>
          <w:rFonts w:ascii="HelveticaNeueLT Com 45 Lt" w:hAnsi="HelveticaNeueLT Com 45 Lt"/>
          <w:sz w:val="18"/>
          <w:szCs w:val="18"/>
        </w:rPr>
        <w:t>Alape</w:t>
      </w:r>
      <w:proofErr w:type="spellEnd"/>
      <w:r w:rsidRPr="00D127DB">
        <w:rPr>
          <w:rFonts w:ascii="HelveticaNeueLT Com 45 Lt" w:hAnsi="HelveticaNeueLT Com 45 Lt"/>
          <w:sz w:val="18"/>
          <w:szCs w:val="18"/>
        </w:rPr>
        <w:t xml:space="preserve"> ha presentato le ultime soluzioni di lavabi di design.</w:t>
      </w:r>
    </w:p>
    <w:p w14:paraId="7375183C" w14:textId="2949765A" w:rsidR="00376E06" w:rsidRPr="00D127DB" w:rsidRDefault="00376E06" w:rsidP="000F0053">
      <w:pPr>
        <w:spacing w:after="200"/>
        <w:ind w:right="24"/>
        <w:rPr>
          <w:rFonts w:ascii="HelveticaNeueLT Com 45 Lt" w:hAnsi="HelveticaNeueLT Com 45 Lt"/>
          <w:sz w:val="18"/>
          <w:szCs w:val="18"/>
        </w:rPr>
      </w:pPr>
      <w:r w:rsidRPr="005B0C6F">
        <w:rPr>
          <w:rFonts w:ascii="HelveticaNeueLT Com 45 Lt" w:hAnsi="HelveticaNeueLT Com 45 Lt"/>
          <w:b/>
          <w:bCs/>
          <w:noProof/>
        </w:rPr>
        <w:drawing>
          <wp:inline distT="0" distB="0" distL="0" distR="0" wp14:anchorId="4943D4A8" wp14:editId="5A396110">
            <wp:extent cx="2390775" cy="1595188"/>
            <wp:effectExtent l="0" t="0" r="0" b="5080"/>
            <wp:docPr id="867023159" name="Grafik 1" descr="Ein Bild, das Im Haus, Wand, Inneneinrichtung, Va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23159" name="Grafik 1" descr="Ein Bild, das Im Haus, Wand, Inneneinrichtung, Vase enthält.&#10;&#10;Automatisch generierte Beschreibung"/>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2410143" cy="1608111"/>
                    </a:xfrm>
                    <a:prstGeom prst="rect">
                      <a:avLst/>
                    </a:prstGeom>
                    <a:noFill/>
                    <a:ln>
                      <a:noFill/>
                    </a:ln>
                  </pic:spPr>
                </pic:pic>
              </a:graphicData>
            </a:graphic>
          </wp:inline>
        </w:drawing>
      </w:r>
      <w:r w:rsidR="009014A7" w:rsidRPr="00D127DB">
        <w:rPr>
          <w:rFonts w:ascii="HelveticaNeueLT Com 45 Lt" w:hAnsi="HelveticaNeueLT Com 45 Lt"/>
          <w:sz w:val="18"/>
          <w:szCs w:val="18"/>
        </w:rPr>
        <w:t xml:space="preserve">  </w:t>
      </w:r>
      <w:r w:rsidR="009014A7" w:rsidRPr="005B0C6F">
        <w:rPr>
          <w:noProof/>
        </w:rPr>
        <w:drawing>
          <wp:inline distT="0" distB="0" distL="0" distR="0" wp14:anchorId="5B8BC0F1" wp14:editId="2F25DA6D">
            <wp:extent cx="1063625" cy="1595497"/>
            <wp:effectExtent l="0" t="0" r="3175" b="5080"/>
            <wp:docPr id="12954920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1086754" cy="1630191"/>
                    </a:xfrm>
                    <a:prstGeom prst="rect">
                      <a:avLst/>
                    </a:prstGeom>
                    <a:noFill/>
                    <a:ln>
                      <a:noFill/>
                    </a:ln>
                  </pic:spPr>
                </pic:pic>
              </a:graphicData>
            </a:graphic>
          </wp:inline>
        </w:drawing>
      </w:r>
      <w:r w:rsidRPr="00D127DB">
        <w:rPr>
          <w:rFonts w:ascii="HelveticaNeueLT Com 45 Lt" w:hAnsi="HelveticaNeueLT Com 45 Lt" w:cs="Arial"/>
        </w:rPr>
        <w:br/>
      </w:r>
      <w:r w:rsidR="0021169D" w:rsidRPr="00D127DB">
        <w:rPr>
          <w:rFonts w:ascii="HelveticaNeueLT Com 45 Lt" w:hAnsi="HelveticaNeueLT Com 45 Lt"/>
          <w:sz w:val="18"/>
          <w:szCs w:val="18"/>
        </w:rPr>
        <w:t xml:space="preserve">Fonte: </w:t>
      </w:r>
      <w:r w:rsidRPr="00D127DB">
        <w:rPr>
          <w:rFonts w:ascii="HelveticaNeueLT Com 45 Lt" w:hAnsi="HelveticaNeueLT Com 45 Lt"/>
          <w:sz w:val="18"/>
          <w:szCs w:val="18"/>
        </w:rPr>
        <w:t>Sofia Zambon, IPPO Production</w:t>
      </w:r>
      <w:r w:rsidR="0021169D" w:rsidRPr="00D127DB">
        <w:rPr>
          <w:rFonts w:ascii="HelveticaNeueLT Com 45 Lt" w:hAnsi="HelveticaNeueLT Com 45 Lt"/>
          <w:sz w:val="18"/>
          <w:szCs w:val="18"/>
        </w:rPr>
        <w:br/>
      </w:r>
      <w:r w:rsidRPr="00D127DB">
        <w:rPr>
          <w:rFonts w:ascii="HelveticaNeueLT Com 45 Lt" w:hAnsi="HelveticaNeueLT Com 45 Lt"/>
          <w:sz w:val="18"/>
          <w:szCs w:val="18"/>
        </w:rPr>
        <w:br/>
      </w:r>
      <w:r w:rsidR="0021169D" w:rsidRPr="00D127DB">
        <w:rPr>
          <w:rFonts w:ascii="HelveticaNeueLT Com 45 Lt" w:hAnsi="HelveticaNeueLT Com 45 Lt"/>
          <w:sz w:val="18"/>
          <w:szCs w:val="18"/>
        </w:rPr>
        <w:t xml:space="preserve">Oltre alle serie di prodotti collaudati come Aqua e Terra, Alape ha presentato in esclusiva le sue ultime novità. Tra queste, </w:t>
      </w:r>
      <w:r w:rsidR="00856A91">
        <w:rPr>
          <w:rFonts w:ascii="HelveticaNeueLT Com 45 Lt" w:hAnsi="HelveticaNeueLT Com 45 Lt"/>
          <w:sz w:val="18"/>
          <w:szCs w:val="18"/>
        </w:rPr>
        <w:t xml:space="preserve">i lavabi </w:t>
      </w:r>
      <w:r w:rsidR="0021169D" w:rsidRPr="00D127DB">
        <w:rPr>
          <w:rFonts w:ascii="HelveticaNeueLT Com 45 Lt" w:hAnsi="HelveticaNeueLT Com 45 Lt"/>
          <w:sz w:val="18"/>
          <w:szCs w:val="18"/>
        </w:rPr>
        <w:t>“</w:t>
      </w:r>
      <w:r w:rsidR="00856A91" w:rsidRPr="00D127DB">
        <w:rPr>
          <w:rFonts w:ascii="HelveticaNeueLT Com 45 Lt" w:hAnsi="HelveticaNeueLT Com 45 Lt"/>
          <w:sz w:val="18"/>
          <w:szCs w:val="18"/>
        </w:rPr>
        <w:t>inclinat</w:t>
      </w:r>
      <w:r w:rsidR="00856A91">
        <w:rPr>
          <w:rFonts w:ascii="HelveticaNeueLT Com 45 Lt" w:hAnsi="HelveticaNeueLT Com 45 Lt"/>
          <w:sz w:val="18"/>
          <w:szCs w:val="18"/>
        </w:rPr>
        <w:t>i</w:t>
      </w:r>
      <w:r w:rsidR="0021169D" w:rsidRPr="00D127DB">
        <w:rPr>
          <w:rFonts w:ascii="HelveticaNeueLT Com 45 Lt" w:hAnsi="HelveticaNeueLT Com 45 Lt"/>
          <w:sz w:val="18"/>
          <w:szCs w:val="18"/>
        </w:rPr>
        <w:t xml:space="preserve">” della gamma </w:t>
      </w:r>
      <w:proofErr w:type="spellStart"/>
      <w:r w:rsidR="0021169D" w:rsidRPr="00D127DB">
        <w:rPr>
          <w:rFonts w:ascii="HelveticaNeueLT Com 45 Lt" w:hAnsi="HelveticaNeueLT Com 45 Lt"/>
          <w:sz w:val="18"/>
          <w:szCs w:val="18"/>
        </w:rPr>
        <w:t>Arkta</w:t>
      </w:r>
      <w:proofErr w:type="spellEnd"/>
      <w:r w:rsidR="0021169D" w:rsidRPr="00D127DB">
        <w:rPr>
          <w:rFonts w:ascii="HelveticaNeueLT Com 45 Lt" w:hAnsi="HelveticaNeueLT Com 45 Lt"/>
          <w:sz w:val="18"/>
          <w:szCs w:val="18"/>
        </w:rPr>
        <w:t xml:space="preserve"> e </w:t>
      </w:r>
      <w:r w:rsidR="00856A91" w:rsidRPr="00D127DB">
        <w:rPr>
          <w:rFonts w:ascii="HelveticaNeueLT Com 45 Lt" w:hAnsi="HelveticaNeueLT Com 45 Lt"/>
          <w:sz w:val="18"/>
          <w:szCs w:val="18"/>
        </w:rPr>
        <w:t>altr</w:t>
      </w:r>
      <w:r w:rsidR="00856A91">
        <w:rPr>
          <w:rFonts w:ascii="HelveticaNeueLT Com 45 Lt" w:hAnsi="HelveticaNeueLT Com 45 Lt"/>
          <w:sz w:val="18"/>
          <w:szCs w:val="18"/>
        </w:rPr>
        <w:t>i</w:t>
      </w:r>
      <w:r w:rsidR="00856A91" w:rsidRPr="00D127DB">
        <w:rPr>
          <w:rFonts w:ascii="HelveticaNeueLT Com 45 Lt" w:hAnsi="HelveticaNeueLT Com 45 Lt"/>
          <w:sz w:val="18"/>
          <w:szCs w:val="18"/>
        </w:rPr>
        <w:t xml:space="preserve"> </w:t>
      </w:r>
      <w:r w:rsidR="0021169D" w:rsidRPr="00D127DB">
        <w:rPr>
          <w:rFonts w:ascii="HelveticaNeueLT Com 45 Lt" w:hAnsi="HelveticaNeueLT Com 45 Lt"/>
          <w:sz w:val="18"/>
          <w:szCs w:val="18"/>
        </w:rPr>
        <w:t xml:space="preserve">due </w:t>
      </w:r>
      <w:r w:rsidR="00856A91" w:rsidRPr="00D127DB">
        <w:rPr>
          <w:rFonts w:ascii="HelveticaNeueLT Com 45 Lt" w:hAnsi="HelveticaNeueLT Com 45 Lt"/>
          <w:sz w:val="18"/>
          <w:szCs w:val="18"/>
        </w:rPr>
        <w:t>nuov</w:t>
      </w:r>
      <w:r w:rsidR="00856A91">
        <w:rPr>
          <w:rFonts w:ascii="HelveticaNeueLT Com 45 Lt" w:hAnsi="HelveticaNeueLT Com 45 Lt"/>
          <w:sz w:val="18"/>
          <w:szCs w:val="18"/>
        </w:rPr>
        <w:t>i</w:t>
      </w:r>
      <w:r w:rsidR="00856A91" w:rsidRPr="00D127DB">
        <w:rPr>
          <w:rFonts w:ascii="HelveticaNeueLT Com 45 Lt" w:hAnsi="HelveticaNeueLT Com 45 Lt"/>
          <w:sz w:val="18"/>
          <w:szCs w:val="18"/>
        </w:rPr>
        <w:t xml:space="preserve"> </w:t>
      </w:r>
      <w:r w:rsidR="00856A91">
        <w:rPr>
          <w:rFonts w:ascii="HelveticaNeueLT Com 45 Lt" w:hAnsi="HelveticaNeueLT Com 45 Lt"/>
          <w:sz w:val="18"/>
          <w:szCs w:val="18"/>
        </w:rPr>
        <w:t>lavabi</w:t>
      </w:r>
      <w:r w:rsidR="0021169D" w:rsidRPr="00D127DB">
        <w:rPr>
          <w:rFonts w:ascii="HelveticaNeueLT Com 45 Lt" w:hAnsi="HelveticaNeueLT Com 45 Lt"/>
          <w:sz w:val="18"/>
          <w:szCs w:val="18"/>
        </w:rPr>
        <w:t xml:space="preserve">: UNISONO in tricolore e </w:t>
      </w:r>
      <w:r w:rsidR="00856A91">
        <w:rPr>
          <w:rFonts w:ascii="HelveticaNeueLT Com 45 Lt" w:hAnsi="HelveticaNeueLT Com 45 Lt"/>
          <w:sz w:val="18"/>
          <w:szCs w:val="18"/>
        </w:rPr>
        <w:t xml:space="preserve">il lavabo </w:t>
      </w:r>
      <w:r w:rsidR="0021169D" w:rsidRPr="00D127DB">
        <w:rPr>
          <w:rFonts w:ascii="HelveticaNeueLT Com 45 Lt" w:hAnsi="HelveticaNeueLT Com 45 Lt"/>
          <w:sz w:val="18"/>
          <w:szCs w:val="18"/>
        </w:rPr>
        <w:t>“galleggiante”.</w:t>
      </w:r>
    </w:p>
    <w:p w14:paraId="1642B587" w14:textId="6108120E" w:rsidR="00376E06" w:rsidRPr="00D127DB" w:rsidRDefault="00376E06" w:rsidP="00376E06">
      <w:pPr>
        <w:spacing w:after="200"/>
        <w:ind w:right="24"/>
        <w:rPr>
          <w:rFonts w:ascii="HelveticaNeueLT Com 45 Lt" w:hAnsi="HelveticaNeueLT Com 45 Lt"/>
          <w:sz w:val="18"/>
          <w:szCs w:val="18"/>
        </w:rPr>
      </w:pPr>
      <w:r w:rsidRPr="005B0C6F">
        <w:rPr>
          <w:rFonts w:ascii="HelveticaNeueLT Com 45 Lt" w:hAnsi="HelveticaNeueLT Com 45 Lt"/>
          <w:b/>
          <w:bCs/>
          <w:noProof/>
        </w:rPr>
        <w:lastRenderedPageBreak/>
        <w:drawing>
          <wp:inline distT="0" distB="0" distL="0" distR="0" wp14:anchorId="0CD240BF" wp14:editId="404EEEA4">
            <wp:extent cx="2486025" cy="1658743"/>
            <wp:effectExtent l="0" t="0" r="0" b="0"/>
            <wp:docPr id="90823840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2498744" cy="1667230"/>
                    </a:xfrm>
                    <a:prstGeom prst="rect">
                      <a:avLst/>
                    </a:prstGeom>
                    <a:noFill/>
                    <a:ln>
                      <a:noFill/>
                    </a:ln>
                  </pic:spPr>
                </pic:pic>
              </a:graphicData>
            </a:graphic>
          </wp:inline>
        </w:drawing>
      </w:r>
      <w:r w:rsidRPr="00D127DB">
        <w:rPr>
          <w:rFonts w:ascii="HelveticaNeueLT Com 45 Lt" w:hAnsi="HelveticaNeueLT Com 45 Lt" w:cs="Arial"/>
        </w:rPr>
        <w:t xml:space="preserve">  </w:t>
      </w:r>
      <w:r w:rsidRPr="005B0C6F">
        <w:rPr>
          <w:rFonts w:ascii="HelveticaNeueLT Com 45 Lt" w:hAnsi="HelveticaNeueLT Com 45 Lt"/>
          <w:b/>
          <w:bCs/>
          <w:noProof/>
        </w:rPr>
        <w:drawing>
          <wp:inline distT="0" distB="0" distL="0" distR="0" wp14:anchorId="22F83621" wp14:editId="709286EC">
            <wp:extent cx="2400300" cy="1660643"/>
            <wp:effectExtent l="0" t="0" r="0" b="0"/>
            <wp:docPr id="96898127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 cstate="print">
                      <a:extLst>
                        <a:ext uri="{28A0092B-C50C-407E-A947-70E740481C1C}">
                          <a14:useLocalDpi xmlns:a14="http://schemas.microsoft.com/office/drawing/2010/main"/>
                        </a:ext>
                      </a:extLst>
                    </a:blip>
                    <a:srcRect/>
                    <a:stretch/>
                  </pic:blipFill>
                  <pic:spPr bwMode="auto">
                    <a:xfrm>
                      <a:off x="0" y="0"/>
                      <a:ext cx="2420205" cy="1674414"/>
                    </a:xfrm>
                    <a:prstGeom prst="rect">
                      <a:avLst/>
                    </a:prstGeom>
                    <a:noFill/>
                    <a:ln>
                      <a:noFill/>
                    </a:ln>
                    <a:extLst>
                      <a:ext uri="{53640926-AAD7-44D8-BBD7-CCE9431645EC}">
                        <a14:shadowObscured xmlns:a14="http://schemas.microsoft.com/office/drawing/2010/main"/>
                      </a:ext>
                    </a:extLst>
                  </pic:spPr>
                </pic:pic>
              </a:graphicData>
            </a:graphic>
          </wp:inline>
        </w:drawing>
      </w:r>
      <w:r w:rsidRPr="00D127DB">
        <w:rPr>
          <w:rFonts w:ascii="HelveticaNeueLT Com 45 Lt" w:hAnsi="HelveticaNeueLT Com 45 Lt"/>
          <w:sz w:val="18"/>
          <w:szCs w:val="18"/>
        </w:rPr>
        <w:t xml:space="preserve"> </w:t>
      </w:r>
      <w:r w:rsidRPr="00D127DB">
        <w:rPr>
          <w:rFonts w:ascii="HelveticaNeueLT Com 45 Lt" w:hAnsi="HelveticaNeueLT Com 45 Lt"/>
          <w:sz w:val="18"/>
          <w:szCs w:val="18"/>
        </w:rPr>
        <w:br/>
      </w:r>
      <w:r w:rsidR="0021169D" w:rsidRPr="00D127DB">
        <w:rPr>
          <w:rFonts w:ascii="HelveticaNeueLT Com 45 Lt" w:hAnsi="HelveticaNeueLT Com 45 Lt"/>
          <w:sz w:val="18"/>
          <w:szCs w:val="18"/>
        </w:rPr>
        <w:t>Fonte:</w:t>
      </w:r>
      <w:r w:rsidRPr="00D127DB">
        <w:rPr>
          <w:rFonts w:ascii="HelveticaNeueLT Com 45 Lt" w:hAnsi="HelveticaNeueLT Com 45 Lt"/>
          <w:sz w:val="18"/>
          <w:szCs w:val="18"/>
        </w:rPr>
        <w:t>: Sofia Zambon, IPPO Production</w:t>
      </w:r>
    </w:p>
    <w:p w14:paraId="42C56398" w14:textId="024E2481" w:rsidR="0021169D" w:rsidRPr="00D127DB" w:rsidRDefault="0021169D" w:rsidP="0021169D">
      <w:pPr>
        <w:tabs>
          <w:tab w:val="left" w:pos="7655"/>
          <w:tab w:val="left" w:pos="8460"/>
        </w:tabs>
        <w:ind w:right="894"/>
        <w:rPr>
          <w:rFonts w:ascii="HelveticaNeueLT Com 45 Lt" w:hAnsi="HelveticaNeueLT Com 45 Lt"/>
          <w:sz w:val="18"/>
          <w:szCs w:val="18"/>
        </w:rPr>
      </w:pPr>
      <w:r w:rsidRPr="00D127DB">
        <w:rPr>
          <w:rFonts w:ascii="HelveticaNeueLT Com 45 Lt" w:hAnsi="HelveticaNeueLT Com 45 Lt"/>
          <w:sz w:val="18"/>
          <w:szCs w:val="18"/>
        </w:rPr>
        <w:t xml:space="preserve">Immagine a sinistra: </w:t>
      </w:r>
      <w:r w:rsidR="00856A91">
        <w:rPr>
          <w:rFonts w:ascii="HelveticaNeueLT Com 45 Lt" w:hAnsi="HelveticaNeueLT Com 45 Lt"/>
          <w:sz w:val="18"/>
          <w:szCs w:val="18"/>
        </w:rPr>
        <w:t>c</w:t>
      </w:r>
      <w:r w:rsidR="00856A91" w:rsidRPr="00D127DB">
        <w:rPr>
          <w:rFonts w:ascii="HelveticaNeueLT Com 45 Lt" w:hAnsi="HelveticaNeueLT Com 45 Lt"/>
          <w:sz w:val="18"/>
          <w:szCs w:val="18"/>
        </w:rPr>
        <w:t xml:space="preserve">on </w:t>
      </w:r>
      <w:proofErr w:type="spellStart"/>
      <w:r w:rsidRPr="00D127DB">
        <w:rPr>
          <w:rFonts w:ascii="HelveticaNeueLT Com 45 Lt" w:hAnsi="HelveticaNeueLT Com 45 Lt"/>
          <w:sz w:val="18"/>
          <w:szCs w:val="18"/>
        </w:rPr>
        <w:t>Arkta</w:t>
      </w:r>
      <w:proofErr w:type="spellEnd"/>
      <w:r w:rsidRPr="00D127DB">
        <w:rPr>
          <w:rFonts w:ascii="HelveticaNeueLT Com 45 Lt" w:hAnsi="HelveticaNeueLT Com 45 Lt"/>
          <w:sz w:val="18"/>
          <w:szCs w:val="18"/>
        </w:rPr>
        <w:t xml:space="preserve">, </w:t>
      </w:r>
      <w:proofErr w:type="spellStart"/>
      <w:r w:rsidRPr="00D127DB">
        <w:rPr>
          <w:rFonts w:ascii="HelveticaNeueLT Com 45 Lt" w:hAnsi="HelveticaNeueLT Com 45 Lt"/>
          <w:sz w:val="18"/>
          <w:szCs w:val="18"/>
        </w:rPr>
        <w:t>Alape</w:t>
      </w:r>
      <w:proofErr w:type="spellEnd"/>
      <w:r w:rsidRPr="00D127DB">
        <w:rPr>
          <w:rFonts w:ascii="HelveticaNeueLT Com 45 Lt" w:hAnsi="HelveticaNeueLT Com 45 Lt"/>
          <w:sz w:val="18"/>
          <w:szCs w:val="18"/>
        </w:rPr>
        <w:t xml:space="preserve"> ha dimostrato la sua vasta esperienza nel design personalizzato nel settore dei progetti di fascia alta. Oltre alla lastra in pietra naturale di </w:t>
      </w:r>
      <w:proofErr w:type="spellStart"/>
      <w:r w:rsidRPr="00D127DB">
        <w:rPr>
          <w:rFonts w:ascii="HelveticaNeueLT Com 45 Lt" w:hAnsi="HelveticaNeueLT Com 45 Lt"/>
          <w:sz w:val="18"/>
          <w:szCs w:val="18"/>
        </w:rPr>
        <w:t>Neolith</w:t>
      </w:r>
      <w:proofErr w:type="spellEnd"/>
      <w:r w:rsidRPr="00D127DB">
        <w:rPr>
          <w:rFonts w:ascii="HelveticaNeueLT Com 45 Lt" w:hAnsi="HelveticaNeueLT Com 45 Lt"/>
          <w:sz w:val="18"/>
          <w:szCs w:val="18"/>
        </w:rPr>
        <w:t>, una vernice iridescente per il frontale, che cambia colore a seconda dell'incidenza della luce, e i lavabi “inclinati” di ultima generazione hanno garantito un risultato di grande effetto. Questa speciale installazione Arkta è stata personalizzata esclusivamente per la fiera.</w:t>
      </w:r>
    </w:p>
    <w:p w14:paraId="298A8F71" w14:textId="77777777" w:rsidR="0021169D" w:rsidRPr="00D127DB" w:rsidRDefault="0021169D" w:rsidP="0021169D">
      <w:pPr>
        <w:tabs>
          <w:tab w:val="left" w:pos="7655"/>
          <w:tab w:val="left" w:pos="8460"/>
        </w:tabs>
        <w:ind w:right="894"/>
        <w:rPr>
          <w:rFonts w:ascii="HelveticaNeueLT Com 45 Lt" w:hAnsi="HelveticaNeueLT Com 45 Lt"/>
          <w:sz w:val="18"/>
          <w:szCs w:val="18"/>
        </w:rPr>
      </w:pPr>
    </w:p>
    <w:p w14:paraId="73056F46" w14:textId="125F6CD8" w:rsidR="00376E06" w:rsidRPr="00D127DB" w:rsidRDefault="0021169D" w:rsidP="0021169D">
      <w:pPr>
        <w:tabs>
          <w:tab w:val="left" w:pos="7655"/>
          <w:tab w:val="left" w:pos="8460"/>
        </w:tabs>
        <w:ind w:right="894"/>
        <w:rPr>
          <w:rFonts w:ascii="HelveticaNeueLT Com 45 Lt" w:hAnsi="HelveticaNeueLT Com 45 Lt"/>
          <w:b/>
          <w:bCs/>
        </w:rPr>
      </w:pPr>
      <w:r w:rsidRPr="00D127DB">
        <w:rPr>
          <w:rFonts w:ascii="HelveticaNeueLT Com 45 Lt" w:hAnsi="HelveticaNeueLT Com 45 Lt"/>
          <w:sz w:val="18"/>
          <w:szCs w:val="18"/>
        </w:rPr>
        <w:t xml:space="preserve">Immagine a destra: </w:t>
      </w:r>
      <w:r w:rsidR="00EF4A3F">
        <w:rPr>
          <w:rFonts w:ascii="HelveticaNeueLT Com 45 Lt" w:hAnsi="HelveticaNeueLT Com 45 Lt"/>
          <w:sz w:val="18"/>
          <w:szCs w:val="18"/>
        </w:rPr>
        <w:t>lo stand</w:t>
      </w:r>
      <w:r w:rsidR="006768FF" w:rsidRPr="00D127DB">
        <w:rPr>
          <w:rFonts w:ascii="HelveticaNeueLT Com 45 Lt" w:hAnsi="HelveticaNeueLT Com 45 Lt"/>
          <w:sz w:val="18"/>
          <w:szCs w:val="18"/>
        </w:rPr>
        <w:t xml:space="preserve"> </w:t>
      </w:r>
      <w:proofErr w:type="spellStart"/>
      <w:r w:rsidRPr="00D127DB">
        <w:rPr>
          <w:rFonts w:ascii="HelveticaNeueLT Com 45 Lt" w:hAnsi="HelveticaNeueLT Com 45 Lt"/>
          <w:sz w:val="18"/>
          <w:szCs w:val="18"/>
        </w:rPr>
        <w:t>Alape</w:t>
      </w:r>
      <w:proofErr w:type="spellEnd"/>
      <w:r w:rsidRPr="00D127DB">
        <w:rPr>
          <w:rFonts w:ascii="HelveticaNeueLT Com 45 Lt" w:hAnsi="HelveticaNeueLT Com 45 Lt"/>
          <w:sz w:val="18"/>
          <w:szCs w:val="18"/>
        </w:rPr>
        <w:t xml:space="preserve"> è stato organizzato all'insegna del motto “</w:t>
      </w:r>
      <w:proofErr w:type="spellStart"/>
      <w:r w:rsidRPr="00D127DB">
        <w:rPr>
          <w:rFonts w:ascii="HelveticaNeueLT Com 45 Lt" w:hAnsi="HelveticaNeueLT Com 45 Lt"/>
          <w:sz w:val="18"/>
          <w:szCs w:val="18"/>
        </w:rPr>
        <w:t>Rethinking</w:t>
      </w:r>
      <w:proofErr w:type="spellEnd"/>
      <w:r w:rsidRPr="00D127DB">
        <w:rPr>
          <w:rFonts w:ascii="HelveticaNeueLT Com 45 Lt" w:hAnsi="HelveticaNeueLT Com 45 Lt"/>
          <w:sz w:val="18"/>
          <w:szCs w:val="18"/>
        </w:rPr>
        <w:t xml:space="preserve"> </w:t>
      </w:r>
      <w:proofErr w:type="spellStart"/>
      <w:r w:rsidRPr="00D127DB">
        <w:rPr>
          <w:rFonts w:ascii="HelveticaNeueLT Com 45 Lt" w:hAnsi="HelveticaNeueLT Com 45 Lt"/>
          <w:sz w:val="18"/>
          <w:szCs w:val="18"/>
        </w:rPr>
        <w:t>Routines</w:t>
      </w:r>
      <w:proofErr w:type="spellEnd"/>
      <w:r w:rsidRPr="00D127DB">
        <w:rPr>
          <w:rFonts w:ascii="HelveticaNeueLT Com 45 Lt" w:hAnsi="HelveticaNeueLT Com 45 Lt"/>
          <w:sz w:val="18"/>
          <w:szCs w:val="18"/>
        </w:rPr>
        <w:t xml:space="preserve">”, che ha illustrato come può essere progettato il bagno del futuro: </w:t>
      </w:r>
      <w:r w:rsidR="00EF4A3F">
        <w:rPr>
          <w:rFonts w:ascii="HelveticaNeueLT Com 45 Lt" w:hAnsi="HelveticaNeueLT Com 45 Lt"/>
          <w:sz w:val="18"/>
          <w:szCs w:val="18"/>
        </w:rPr>
        <w:t>u</w:t>
      </w:r>
      <w:r w:rsidR="00EF4A3F" w:rsidRPr="00D127DB">
        <w:rPr>
          <w:rFonts w:ascii="HelveticaNeueLT Com 45 Lt" w:hAnsi="HelveticaNeueLT Com 45 Lt"/>
          <w:sz w:val="18"/>
          <w:szCs w:val="18"/>
        </w:rPr>
        <w:t xml:space="preserve">na </w:t>
      </w:r>
      <w:r w:rsidRPr="00D127DB">
        <w:rPr>
          <w:rFonts w:ascii="HelveticaNeueLT Com 45 Lt" w:hAnsi="HelveticaNeueLT Com 45 Lt"/>
          <w:sz w:val="18"/>
          <w:szCs w:val="18"/>
        </w:rPr>
        <w:t>combinazione armoniosa di comfort, funzionalità e design accattivante. Anche questa soluzione di lavabo è unica ed è stata realizzata appositamente per la fiera.</w:t>
      </w:r>
    </w:p>
    <w:p w14:paraId="6E5C02EE" w14:textId="77777777" w:rsidR="00376E06" w:rsidRPr="00D127DB" w:rsidRDefault="00376E06" w:rsidP="000F0053">
      <w:pPr>
        <w:spacing w:after="200"/>
        <w:ind w:right="24"/>
        <w:rPr>
          <w:rFonts w:ascii="HelveticaNeueLT Com 45 Lt" w:hAnsi="HelveticaNeueLT Com 45 Lt" w:cs="Arial"/>
        </w:rPr>
      </w:pPr>
    </w:p>
    <w:p w14:paraId="3B06DAFD" w14:textId="4035F3A2" w:rsidR="00376E06" w:rsidRPr="00D127DB" w:rsidRDefault="00376E06" w:rsidP="00376E06">
      <w:pPr>
        <w:spacing w:after="200"/>
        <w:ind w:right="24"/>
        <w:rPr>
          <w:rFonts w:ascii="HelveticaNeueLT Com 45 Lt" w:hAnsi="HelveticaNeueLT Com 45 Lt"/>
          <w:sz w:val="18"/>
          <w:szCs w:val="18"/>
        </w:rPr>
      </w:pPr>
      <w:r w:rsidRPr="005B0C6F">
        <w:rPr>
          <w:rFonts w:ascii="HelveticaNeueLT Com 45 Lt" w:hAnsi="HelveticaNeueLT Com 45 Lt" w:cs="Arial"/>
          <w:noProof/>
        </w:rPr>
        <w:drawing>
          <wp:inline distT="0" distB="0" distL="0" distR="0" wp14:anchorId="47F80F42" wp14:editId="457D3CCE">
            <wp:extent cx="2377440" cy="1579245"/>
            <wp:effectExtent l="0" t="0" r="3810" b="1905"/>
            <wp:docPr id="692554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2377440" cy="1579245"/>
                    </a:xfrm>
                    <a:prstGeom prst="rect">
                      <a:avLst/>
                    </a:prstGeom>
                    <a:noFill/>
                  </pic:spPr>
                </pic:pic>
              </a:graphicData>
            </a:graphic>
          </wp:inline>
        </w:drawing>
      </w:r>
      <w:r w:rsidRPr="00D127DB">
        <w:rPr>
          <w:rFonts w:ascii="HelveticaNeueLT Com 45 Lt" w:hAnsi="HelveticaNeueLT Com 45 Lt" w:cs="Arial"/>
        </w:rPr>
        <w:t xml:space="preserve">  </w:t>
      </w:r>
      <w:r w:rsidRPr="005B0C6F">
        <w:rPr>
          <w:rFonts w:ascii="HelveticaNeueLT Com 45 Lt" w:hAnsi="HelveticaNeueLT Com 45 Lt" w:cs="Arial"/>
          <w:noProof/>
        </w:rPr>
        <w:drawing>
          <wp:inline distT="0" distB="0" distL="0" distR="0" wp14:anchorId="090CDAC7" wp14:editId="4ADAC325">
            <wp:extent cx="2212975" cy="1579245"/>
            <wp:effectExtent l="0" t="0" r="0" b="1905"/>
            <wp:docPr id="66391423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2212975" cy="1579245"/>
                    </a:xfrm>
                    <a:prstGeom prst="rect">
                      <a:avLst/>
                    </a:prstGeom>
                    <a:noFill/>
                  </pic:spPr>
                </pic:pic>
              </a:graphicData>
            </a:graphic>
          </wp:inline>
        </w:drawing>
      </w:r>
      <w:r w:rsidRPr="00D127DB">
        <w:rPr>
          <w:rFonts w:ascii="HelveticaNeueLT Com 45 Lt" w:hAnsi="HelveticaNeueLT Com 45 Lt"/>
          <w:sz w:val="18"/>
          <w:szCs w:val="18"/>
        </w:rPr>
        <w:t xml:space="preserve"> </w:t>
      </w:r>
      <w:r w:rsidRPr="00D127DB">
        <w:rPr>
          <w:rFonts w:ascii="HelveticaNeueLT Com 45 Lt" w:hAnsi="HelveticaNeueLT Com 45 Lt"/>
          <w:sz w:val="18"/>
          <w:szCs w:val="18"/>
        </w:rPr>
        <w:br/>
      </w:r>
      <w:r w:rsidR="0021169D" w:rsidRPr="00D127DB">
        <w:rPr>
          <w:rFonts w:ascii="HelveticaNeueLT Com 45 Lt" w:hAnsi="HelveticaNeueLT Com 45 Lt"/>
          <w:sz w:val="18"/>
          <w:szCs w:val="18"/>
        </w:rPr>
        <w:t xml:space="preserve">Fonte: </w:t>
      </w:r>
      <w:r w:rsidRPr="00D127DB">
        <w:rPr>
          <w:rFonts w:ascii="HelveticaNeueLT Com 45 Lt" w:hAnsi="HelveticaNeueLT Com 45 Lt"/>
          <w:sz w:val="18"/>
          <w:szCs w:val="18"/>
        </w:rPr>
        <w:t>Sofia Zambon, IPPO Production</w:t>
      </w:r>
    </w:p>
    <w:p w14:paraId="1E1AD7DE" w14:textId="6658773C" w:rsidR="00376E06" w:rsidRPr="00D127DB" w:rsidRDefault="0021169D" w:rsidP="00376E06">
      <w:pPr>
        <w:tabs>
          <w:tab w:val="left" w:pos="7655"/>
          <w:tab w:val="left" w:pos="8460"/>
        </w:tabs>
        <w:ind w:right="894"/>
        <w:rPr>
          <w:rFonts w:ascii="HelveticaNeueLT Com 45 Lt" w:hAnsi="HelveticaNeueLT Com 45 Lt"/>
          <w:sz w:val="18"/>
          <w:szCs w:val="18"/>
        </w:rPr>
      </w:pPr>
      <w:r w:rsidRPr="00D127DB">
        <w:rPr>
          <w:rFonts w:ascii="HelveticaNeueLT Com 45 Lt" w:hAnsi="HelveticaNeueLT Com 45 Lt"/>
          <w:sz w:val="18"/>
          <w:szCs w:val="18"/>
        </w:rPr>
        <w:t>A sinistra e a destra: Alape ha presentato modi innovativi di combinare acciaio smaltato, pietra e legno sotto il tema “Connections”.</w:t>
      </w:r>
    </w:p>
    <w:p w14:paraId="02F85548" w14:textId="77777777" w:rsidR="00376E06" w:rsidRPr="00D127DB" w:rsidRDefault="00376E06" w:rsidP="000F0053">
      <w:pPr>
        <w:spacing w:after="200"/>
        <w:ind w:right="24"/>
        <w:rPr>
          <w:rFonts w:ascii="HelveticaNeueLT Com 45 Lt" w:hAnsi="HelveticaNeueLT Com 45 Lt" w:cs="Arial"/>
        </w:rPr>
      </w:pPr>
    </w:p>
    <w:p w14:paraId="6620CD76" w14:textId="1792F937" w:rsidR="00376E06" w:rsidRPr="00D127DB" w:rsidRDefault="00376E06" w:rsidP="00376E06">
      <w:pPr>
        <w:spacing w:after="200"/>
        <w:ind w:right="24"/>
        <w:rPr>
          <w:rFonts w:ascii="HelveticaNeueLT Com 45 Lt" w:hAnsi="HelveticaNeueLT Com 45 Lt" w:cs="Arial"/>
        </w:rPr>
      </w:pPr>
      <w:r w:rsidRPr="005B0C6F">
        <w:rPr>
          <w:rFonts w:ascii="HelveticaNeueLT Com 45 Lt" w:hAnsi="HelveticaNeueLT Com 45 Lt"/>
          <w:noProof/>
          <w:sz w:val="18"/>
          <w:szCs w:val="18"/>
        </w:rPr>
        <w:drawing>
          <wp:inline distT="0" distB="0" distL="0" distR="0" wp14:anchorId="4F7C7279" wp14:editId="4907C9EF">
            <wp:extent cx="2367280" cy="1581046"/>
            <wp:effectExtent l="0" t="0" r="0" b="635"/>
            <wp:docPr id="1713910273" name="Grafik 12" descr="Ein Bild, das Wand, Im Haus, Waschbecken, Inneneinricht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10273" name="Grafik 12" descr="Ein Bild, das Wand, Im Haus, Waschbecken, Inneneinrichtung enthält.&#10;&#10;Automatisch generierte Beschreibung"/>
                    <pic:cNvPicPr>
                      <a:picLocks noChangeAspect="1" noChangeArrowheads="1"/>
                    </pic:cNvPicPr>
                  </pic:nvPicPr>
                  <pic:blipFill rotWithShape="1">
                    <a:blip r:embed="rId27" cstate="print">
                      <a:extLst>
                        <a:ext uri="{28A0092B-C50C-407E-A947-70E740481C1C}">
                          <a14:useLocalDpi xmlns:a14="http://schemas.microsoft.com/office/drawing/2010/main"/>
                        </a:ext>
                      </a:extLst>
                    </a:blip>
                    <a:srcRect/>
                    <a:stretch/>
                  </pic:blipFill>
                  <pic:spPr bwMode="auto">
                    <a:xfrm>
                      <a:off x="0" y="0"/>
                      <a:ext cx="2375461" cy="1586510"/>
                    </a:xfrm>
                    <a:prstGeom prst="rect">
                      <a:avLst/>
                    </a:prstGeom>
                    <a:noFill/>
                    <a:ln>
                      <a:noFill/>
                    </a:ln>
                    <a:extLst>
                      <a:ext uri="{53640926-AAD7-44D8-BBD7-CCE9431645EC}">
                        <a14:shadowObscured xmlns:a14="http://schemas.microsoft.com/office/drawing/2010/main"/>
                      </a:ext>
                    </a:extLst>
                  </pic:spPr>
                </pic:pic>
              </a:graphicData>
            </a:graphic>
          </wp:inline>
        </w:drawing>
      </w:r>
      <w:r w:rsidRPr="00D127DB">
        <w:rPr>
          <w:rFonts w:ascii="HelveticaNeueLT Com 45 Lt" w:hAnsi="HelveticaNeueLT Com 45 Lt" w:cs="Arial"/>
        </w:rPr>
        <w:t xml:space="preserve">  </w:t>
      </w:r>
      <w:r w:rsidRPr="005B0C6F">
        <w:rPr>
          <w:rFonts w:ascii="HelveticaNeueLT Com 45 Lt" w:hAnsi="HelveticaNeueLT Com 45 Lt"/>
          <w:noProof/>
          <w:sz w:val="18"/>
          <w:szCs w:val="18"/>
        </w:rPr>
        <w:drawing>
          <wp:inline distT="0" distB="0" distL="0" distR="0" wp14:anchorId="28ABB2E8" wp14:editId="12668B28">
            <wp:extent cx="2228850" cy="1565676"/>
            <wp:effectExtent l="0" t="0" r="0" b="0"/>
            <wp:docPr id="390697334" name="Grafik 11" descr="Ein Bild, das Küchenutensilien, Kreis, Im Haus, Bl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97334" name="Grafik 11" descr="Ein Bild, das Küchenutensilien, Kreis, Im Haus, Blau enthält.&#10;&#10;Automatisch generierte Beschreibung"/>
                    <pic:cNvPicPr>
                      <a:picLocks noChangeAspect="1" noChangeArrowheads="1"/>
                    </pic:cNvPicPr>
                  </pic:nvPicPr>
                  <pic:blipFill rotWithShape="1">
                    <a:blip r:embed="rId28" cstate="print">
                      <a:extLst>
                        <a:ext uri="{28A0092B-C50C-407E-A947-70E740481C1C}">
                          <a14:useLocalDpi xmlns:a14="http://schemas.microsoft.com/office/drawing/2010/main"/>
                        </a:ext>
                      </a:extLst>
                    </a:blip>
                    <a:srcRect/>
                    <a:stretch/>
                  </pic:blipFill>
                  <pic:spPr bwMode="auto">
                    <a:xfrm>
                      <a:off x="0" y="0"/>
                      <a:ext cx="2248178" cy="1579253"/>
                    </a:xfrm>
                    <a:prstGeom prst="rect">
                      <a:avLst/>
                    </a:prstGeom>
                    <a:noFill/>
                    <a:ln>
                      <a:noFill/>
                    </a:ln>
                    <a:extLst>
                      <a:ext uri="{53640926-AAD7-44D8-BBD7-CCE9431645EC}">
                        <a14:shadowObscured xmlns:a14="http://schemas.microsoft.com/office/drawing/2010/main"/>
                      </a:ext>
                    </a:extLst>
                  </pic:spPr>
                </pic:pic>
              </a:graphicData>
            </a:graphic>
          </wp:inline>
        </w:drawing>
      </w:r>
      <w:r w:rsidRPr="00D127DB">
        <w:rPr>
          <w:rFonts w:ascii="HelveticaNeueLT Com 45 Lt" w:hAnsi="HelveticaNeueLT Com 45 Lt" w:cs="Arial"/>
        </w:rPr>
        <w:br/>
      </w:r>
      <w:r w:rsidR="0021169D" w:rsidRPr="00D127DB">
        <w:rPr>
          <w:rFonts w:ascii="HelveticaNeueLT Com 45 Lt" w:hAnsi="HelveticaNeueLT Com 45 Lt"/>
          <w:sz w:val="18"/>
          <w:szCs w:val="18"/>
        </w:rPr>
        <w:t xml:space="preserve">Fonte: </w:t>
      </w:r>
      <w:r w:rsidRPr="00D127DB">
        <w:rPr>
          <w:rFonts w:ascii="HelveticaNeueLT Com 45 Lt" w:hAnsi="HelveticaNeueLT Com 45 Lt"/>
          <w:sz w:val="18"/>
          <w:szCs w:val="18"/>
        </w:rPr>
        <w:t>Sofia Zambon, IPPO Production</w:t>
      </w:r>
    </w:p>
    <w:p w14:paraId="1A7CABF1" w14:textId="1C498B91" w:rsidR="0021169D" w:rsidRPr="00D127DB" w:rsidRDefault="0021169D" w:rsidP="0021169D">
      <w:pPr>
        <w:tabs>
          <w:tab w:val="left" w:pos="7655"/>
          <w:tab w:val="left" w:pos="8460"/>
        </w:tabs>
        <w:ind w:right="894"/>
        <w:rPr>
          <w:rFonts w:ascii="HelveticaNeueLT Com 45 Lt" w:hAnsi="HelveticaNeueLT Com 45 Lt"/>
          <w:sz w:val="18"/>
          <w:szCs w:val="18"/>
        </w:rPr>
      </w:pPr>
      <w:r w:rsidRPr="00D127DB">
        <w:rPr>
          <w:rFonts w:ascii="HelveticaNeueLT Com 45 Lt" w:hAnsi="HelveticaNeueLT Com 45 Lt"/>
          <w:sz w:val="18"/>
          <w:szCs w:val="18"/>
        </w:rPr>
        <w:t>Immagine a sinistra: Alape ha presentato le sue ultime novità, tra cui il lavabo UNISONO Tricolor, il lavabo “galleggiante” e il lavabo “inclinato”, ciascuno in diverse finiture di colore.</w:t>
      </w:r>
    </w:p>
    <w:p w14:paraId="3BDCF5F2" w14:textId="77777777" w:rsidR="0021169D" w:rsidRPr="00D127DB" w:rsidRDefault="0021169D" w:rsidP="0021169D">
      <w:pPr>
        <w:tabs>
          <w:tab w:val="left" w:pos="7655"/>
          <w:tab w:val="left" w:pos="8460"/>
        </w:tabs>
        <w:ind w:right="894"/>
        <w:rPr>
          <w:rFonts w:ascii="HelveticaNeueLT Com 45 Lt" w:hAnsi="HelveticaNeueLT Com 45 Lt"/>
          <w:sz w:val="18"/>
          <w:szCs w:val="18"/>
        </w:rPr>
      </w:pPr>
    </w:p>
    <w:p w14:paraId="2A83FC6A" w14:textId="26D42400" w:rsidR="00376E06" w:rsidRPr="00D127DB" w:rsidRDefault="0021169D" w:rsidP="0021169D">
      <w:pPr>
        <w:tabs>
          <w:tab w:val="left" w:pos="7655"/>
          <w:tab w:val="left" w:pos="8460"/>
        </w:tabs>
        <w:ind w:right="894"/>
        <w:rPr>
          <w:rFonts w:ascii="HelveticaNeueLT Com 45 Lt" w:hAnsi="HelveticaNeueLT Com 45 Lt"/>
          <w:sz w:val="18"/>
          <w:szCs w:val="18"/>
        </w:rPr>
      </w:pPr>
      <w:r w:rsidRPr="00D127DB">
        <w:rPr>
          <w:rFonts w:ascii="HelveticaNeueLT Com 45 Lt" w:hAnsi="HelveticaNeueLT Com 45 Lt"/>
          <w:sz w:val="18"/>
          <w:szCs w:val="18"/>
        </w:rPr>
        <w:t>Immagine a destra: il lavabo UNISONO Tricolor mette in mostra l'accurata lavorazione artigianale di Alape con l'acciaio smaltato, compresa una straordinaria combinazione di colori che crea un lavabo completamente nuovo.</w:t>
      </w:r>
    </w:p>
    <w:p w14:paraId="4A52E90B" w14:textId="77777777" w:rsidR="00376E06" w:rsidRPr="00D127DB" w:rsidRDefault="00376E06" w:rsidP="000F0053">
      <w:pPr>
        <w:spacing w:after="200"/>
        <w:ind w:right="24"/>
        <w:rPr>
          <w:rFonts w:ascii="HelveticaNeueLT Com 45 Lt" w:hAnsi="HelveticaNeueLT Com 45 Lt" w:cs="Arial"/>
        </w:rPr>
      </w:pPr>
    </w:p>
    <w:p w14:paraId="016D07B9" w14:textId="0CE4C9A8" w:rsidR="00376E06" w:rsidRPr="00D127DB" w:rsidRDefault="00376E06" w:rsidP="0021169D">
      <w:pPr>
        <w:spacing w:after="200"/>
        <w:ind w:right="24"/>
        <w:rPr>
          <w:rFonts w:ascii="HelveticaNeueLT Com 45 Lt" w:hAnsi="HelveticaNeueLT Com 45 Lt" w:cs="Arial"/>
        </w:rPr>
      </w:pPr>
      <w:r w:rsidRPr="005B0C6F">
        <w:rPr>
          <w:rFonts w:ascii="HelveticaNeueLT Com 45 Lt" w:hAnsi="HelveticaNeueLT Com 45 Lt" w:cs="Arial"/>
          <w:noProof/>
        </w:rPr>
        <w:lastRenderedPageBreak/>
        <w:drawing>
          <wp:inline distT="0" distB="0" distL="0" distR="0" wp14:anchorId="26BE9A6D" wp14:editId="156A02C4">
            <wp:extent cx="1621790" cy="2164080"/>
            <wp:effectExtent l="0" t="0" r="0" b="7620"/>
            <wp:docPr id="20490516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1621790" cy="2164080"/>
                    </a:xfrm>
                    <a:prstGeom prst="rect">
                      <a:avLst/>
                    </a:prstGeom>
                    <a:noFill/>
                  </pic:spPr>
                </pic:pic>
              </a:graphicData>
            </a:graphic>
          </wp:inline>
        </w:drawing>
      </w:r>
      <w:r w:rsidRPr="00D127DB">
        <w:rPr>
          <w:rFonts w:ascii="HelveticaNeueLT Com 45 Lt" w:hAnsi="HelveticaNeueLT Com 45 Lt" w:cs="Arial"/>
        </w:rPr>
        <w:t xml:space="preserve"> </w:t>
      </w:r>
      <w:r w:rsidRPr="005B0C6F">
        <w:rPr>
          <w:rFonts w:ascii="HelveticaNeueLT Com 45 Lt" w:hAnsi="HelveticaNeueLT Com 45 Lt"/>
          <w:noProof/>
          <w:sz w:val="18"/>
          <w:szCs w:val="18"/>
        </w:rPr>
        <w:drawing>
          <wp:inline distT="0" distB="0" distL="0" distR="0" wp14:anchorId="51375FE8" wp14:editId="5E4B9A44">
            <wp:extent cx="1619250" cy="2160814"/>
            <wp:effectExtent l="0" t="0" r="0" b="0"/>
            <wp:docPr id="729613186" name="Grafik 16" descr="Ein Bild, das Text, Gebäude, draußen, Schuhwer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13186" name="Grafik 16" descr="Ein Bild, das Text, Gebäude, draußen, Schuhwerk enthält.&#10;&#10;Automatisch generierte Beschreibung"/>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1638946" cy="2187098"/>
                    </a:xfrm>
                    <a:prstGeom prst="rect">
                      <a:avLst/>
                    </a:prstGeom>
                    <a:noFill/>
                    <a:ln>
                      <a:noFill/>
                    </a:ln>
                  </pic:spPr>
                </pic:pic>
              </a:graphicData>
            </a:graphic>
          </wp:inline>
        </w:drawing>
      </w:r>
      <w:r w:rsidRPr="00D127DB">
        <w:rPr>
          <w:rFonts w:ascii="HelveticaNeueLT Com 45 Lt" w:hAnsi="HelveticaNeueLT Com 45 Lt" w:cs="Arial"/>
        </w:rPr>
        <w:t xml:space="preserve"> </w:t>
      </w:r>
      <w:r w:rsidRPr="005B0C6F">
        <w:rPr>
          <w:rFonts w:ascii="HelveticaNeueLT Com 45 Lt" w:hAnsi="HelveticaNeueLT Com 45 Lt"/>
          <w:noProof/>
          <w:sz w:val="18"/>
          <w:szCs w:val="18"/>
        </w:rPr>
        <w:drawing>
          <wp:inline distT="0" distB="0" distL="0" distR="0" wp14:anchorId="28740D6F" wp14:editId="5D6DF48D">
            <wp:extent cx="1619250" cy="2159000"/>
            <wp:effectExtent l="0" t="0" r="0" b="0"/>
            <wp:docPr id="1138199034"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1632783" cy="2177044"/>
                    </a:xfrm>
                    <a:prstGeom prst="rect">
                      <a:avLst/>
                    </a:prstGeom>
                    <a:noFill/>
                    <a:ln>
                      <a:noFill/>
                    </a:ln>
                  </pic:spPr>
                </pic:pic>
              </a:graphicData>
            </a:graphic>
          </wp:inline>
        </w:drawing>
      </w:r>
      <w:r w:rsidR="00743875" w:rsidRPr="00D127DB">
        <w:rPr>
          <w:rFonts w:ascii="HelveticaNeueLT Com 45 Lt" w:hAnsi="HelveticaNeueLT Com 45 Lt" w:cs="Arial"/>
        </w:rPr>
        <w:br/>
      </w:r>
      <w:r w:rsidR="0021169D" w:rsidRPr="00D127DB">
        <w:rPr>
          <w:rFonts w:ascii="HelveticaNeueLT Com 45 Lt" w:hAnsi="HelveticaNeueLT Com 45 Lt"/>
          <w:sz w:val="18"/>
          <w:szCs w:val="18"/>
        </w:rPr>
        <w:t xml:space="preserve">Fonte: </w:t>
      </w:r>
      <w:r w:rsidRPr="00D127DB">
        <w:rPr>
          <w:rFonts w:ascii="HelveticaNeueLT Com 45 Lt" w:hAnsi="HelveticaNeueLT Com 45 Lt"/>
          <w:sz w:val="18"/>
          <w:szCs w:val="18"/>
        </w:rPr>
        <w:t xml:space="preserve">Pierre </w:t>
      </w:r>
      <w:proofErr w:type="spellStart"/>
      <w:r w:rsidRPr="00D127DB">
        <w:rPr>
          <w:rFonts w:ascii="HelveticaNeueLT Com 45 Lt" w:hAnsi="HelveticaNeueLT Com 45 Lt"/>
          <w:sz w:val="18"/>
          <w:szCs w:val="18"/>
        </w:rPr>
        <w:t>Kellenberger</w:t>
      </w:r>
      <w:proofErr w:type="spellEnd"/>
    </w:p>
    <w:p w14:paraId="4ECDE9E5" w14:textId="17A1D128" w:rsidR="00376E06" w:rsidRPr="00D127DB" w:rsidRDefault="0021169D" w:rsidP="00376E06">
      <w:pPr>
        <w:tabs>
          <w:tab w:val="left" w:pos="7655"/>
          <w:tab w:val="left" w:pos="8460"/>
        </w:tabs>
        <w:ind w:right="894"/>
        <w:rPr>
          <w:rFonts w:ascii="HelveticaNeueLT Com 45 Lt" w:hAnsi="HelveticaNeueLT Com 45 Lt"/>
          <w:sz w:val="18"/>
          <w:szCs w:val="18"/>
        </w:rPr>
      </w:pPr>
      <w:r w:rsidRPr="00D127DB">
        <w:rPr>
          <w:rFonts w:ascii="HelveticaNeueLT Com 45 Lt" w:hAnsi="HelveticaNeueLT Com 45 Lt"/>
          <w:sz w:val="18"/>
          <w:szCs w:val="18"/>
        </w:rPr>
        <w:t xml:space="preserve">Immagini: </w:t>
      </w:r>
      <w:r w:rsidR="00872F0E">
        <w:rPr>
          <w:rFonts w:ascii="HelveticaNeueLT Com 45 Lt" w:hAnsi="HelveticaNeueLT Com 45 Lt"/>
          <w:sz w:val="18"/>
          <w:szCs w:val="18"/>
        </w:rPr>
        <w:t>d</w:t>
      </w:r>
      <w:r w:rsidR="00872F0E" w:rsidRPr="00D127DB">
        <w:rPr>
          <w:rFonts w:ascii="HelveticaNeueLT Com 45 Lt" w:hAnsi="HelveticaNeueLT Com 45 Lt"/>
          <w:sz w:val="18"/>
          <w:szCs w:val="18"/>
        </w:rPr>
        <w:t xml:space="preserve">urante </w:t>
      </w:r>
      <w:r w:rsidRPr="00D127DB">
        <w:rPr>
          <w:rFonts w:ascii="HelveticaNeueLT Com 45 Lt" w:hAnsi="HelveticaNeueLT Com 45 Lt"/>
          <w:sz w:val="18"/>
          <w:szCs w:val="18"/>
        </w:rPr>
        <w:t xml:space="preserve">il Fuorisalone, </w:t>
      </w:r>
      <w:proofErr w:type="spellStart"/>
      <w:r w:rsidRPr="00D127DB">
        <w:rPr>
          <w:rFonts w:ascii="HelveticaNeueLT Com 45 Lt" w:hAnsi="HelveticaNeueLT Com 45 Lt"/>
          <w:sz w:val="18"/>
          <w:szCs w:val="18"/>
        </w:rPr>
        <w:t>Alape</w:t>
      </w:r>
      <w:proofErr w:type="spellEnd"/>
      <w:r w:rsidRPr="00D127DB">
        <w:rPr>
          <w:rFonts w:ascii="HelveticaNeueLT Com 45 Lt" w:hAnsi="HelveticaNeueLT Com 45 Lt"/>
          <w:sz w:val="18"/>
          <w:szCs w:val="18"/>
        </w:rPr>
        <w:t xml:space="preserve"> ha presentato il tema “</w:t>
      </w:r>
      <w:r w:rsidR="00206F82">
        <w:rPr>
          <w:rFonts w:ascii="HelveticaNeueLT Com 45 Lt" w:hAnsi="HelveticaNeueLT Com 45 Lt"/>
          <w:sz w:val="18"/>
          <w:szCs w:val="18"/>
        </w:rPr>
        <w:t>Connections</w:t>
      </w:r>
      <w:r w:rsidRPr="00D127DB">
        <w:rPr>
          <w:rFonts w:ascii="HelveticaNeueLT Com 45 Lt" w:hAnsi="HelveticaNeueLT Com 45 Lt"/>
          <w:sz w:val="18"/>
          <w:szCs w:val="18"/>
        </w:rPr>
        <w:t xml:space="preserve">” nel negozio E. Marinella (negozio di cravatte) con un'installazione </w:t>
      </w:r>
      <w:r w:rsidR="004E7C99">
        <w:rPr>
          <w:rFonts w:ascii="HelveticaNeueLT Com 45 Lt" w:hAnsi="HelveticaNeueLT Com 45 Lt"/>
          <w:sz w:val="18"/>
          <w:szCs w:val="18"/>
        </w:rPr>
        <w:t>fantasiosa</w:t>
      </w:r>
      <w:r w:rsidRPr="00D127DB">
        <w:rPr>
          <w:rFonts w:ascii="HelveticaNeueLT Com 45 Lt" w:hAnsi="HelveticaNeueLT Com 45 Lt"/>
          <w:sz w:val="18"/>
          <w:szCs w:val="18"/>
        </w:rPr>
        <w:t>. In una vetrina è stata utilizzata una catena con un tappo che sembrava sporgere dalla vetrina. In un'altra vetrina, le cravatte del negozio E-Marinella sono state messe in scena come getti d'acqua in un lavabo Alape.</w:t>
      </w:r>
    </w:p>
    <w:p w14:paraId="2BE97BC7" w14:textId="77777777" w:rsidR="00376E06" w:rsidRPr="00D127DB" w:rsidRDefault="00376E06" w:rsidP="000F0053">
      <w:pPr>
        <w:spacing w:after="200"/>
        <w:ind w:right="24"/>
        <w:rPr>
          <w:rFonts w:ascii="HelveticaNeueLT Com 45 Lt" w:hAnsi="HelveticaNeueLT Com 45 Lt" w:cs="Arial"/>
        </w:rPr>
      </w:pPr>
    </w:p>
    <w:p w14:paraId="6D55035E" w14:textId="77777777" w:rsidR="00376E06" w:rsidRPr="00D127DB" w:rsidRDefault="00376E06" w:rsidP="000F0053">
      <w:pPr>
        <w:spacing w:after="200"/>
        <w:ind w:right="24"/>
        <w:rPr>
          <w:rFonts w:ascii="HelveticaNeueLT Com 45 Lt" w:hAnsi="HelveticaNeueLT Com 45 Lt" w:cs="Arial"/>
        </w:rPr>
      </w:pPr>
    </w:p>
    <w:p w14:paraId="56132FCE" w14:textId="4A95AA31" w:rsidR="00032542" w:rsidRPr="005B0C6F" w:rsidRDefault="006B564F" w:rsidP="00032542">
      <w:pPr>
        <w:pStyle w:val="paragraph"/>
        <w:spacing w:before="0" w:beforeAutospacing="0" w:after="0" w:afterAutospacing="0"/>
        <w:ind w:right="270"/>
        <w:textAlignment w:val="baseline"/>
        <w:rPr>
          <w:rFonts w:ascii="HelveticaNeueLT Com 65 Md" w:hAnsi="HelveticaNeueLT Com 65 Md" w:cs="Segoe UI"/>
          <w:sz w:val="22"/>
          <w:szCs w:val="22"/>
          <w:lang w:val="it-IT"/>
        </w:rPr>
      </w:pPr>
      <w:r w:rsidRPr="005B0C6F">
        <w:rPr>
          <w:rStyle w:val="eop"/>
          <w:rFonts w:ascii="HelveticaNeueLT Com 65 Md" w:hAnsi="HelveticaNeueLT Com 65 Md" w:cs="Segoe UI"/>
          <w:sz w:val="22"/>
          <w:szCs w:val="22"/>
          <w:lang w:val="it-IT"/>
        </w:rPr>
        <w:t>Informazioni su Alape</w:t>
      </w:r>
    </w:p>
    <w:p w14:paraId="539C9E64" w14:textId="2FCF4169" w:rsidR="00F96DDE" w:rsidRPr="005B0C6F" w:rsidRDefault="0021169D" w:rsidP="00F96DDE">
      <w:pPr>
        <w:pStyle w:val="paragraph"/>
        <w:spacing w:before="0" w:beforeAutospacing="0" w:after="0" w:afterAutospacing="0"/>
        <w:ind w:right="270"/>
        <w:textAlignment w:val="baseline"/>
        <w:rPr>
          <w:rStyle w:val="eop"/>
          <w:rFonts w:ascii="HelveticaNeueLT Com 45 Lt" w:hAnsi="HelveticaNeueLT Com 45 Lt"/>
          <w:b/>
          <w:sz w:val="18"/>
          <w:lang w:val="it-IT"/>
        </w:rPr>
      </w:pPr>
      <w:r w:rsidRPr="005B0C6F">
        <w:rPr>
          <w:rStyle w:val="eop"/>
          <w:rFonts w:ascii="HelveticaNeueLT Com 45 Lt" w:hAnsi="HelveticaNeueLT Com 45 Lt" w:cs="Segoe UI"/>
          <w:sz w:val="20"/>
          <w:szCs w:val="20"/>
          <w:lang w:val="it-IT"/>
        </w:rPr>
        <w:t>Alape è stata fondata nel 1896 da Adolf Lamprecht a Penig come azienda di prodotti smaltati. Oggi l'azienda impiega circa 100 persone in due stabilimenti di produzione a Goslar e produce soluzioni estetiche per lavabi. Come produttore, Alape è sinonimo di standard di qualità tecnica e funzionale e di design stimolante. L'acciaio smaltato, in combinazione con altri materiali di alta qualità, consente ad Alape di creare un design individuale per un ambiente influenzato dagli interni. Alape fa parte del gruppo spagnolo Roca dall'ottobre 2023.</w:t>
      </w:r>
    </w:p>
    <w:p w14:paraId="3A754409" w14:textId="77777777" w:rsidR="00F96DDE" w:rsidRPr="005B0C6F" w:rsidRDefault="00F96DDE" w:rsidP="00F96DDE">
      <w:pPr>
        <w:pStyle w:val="paragraph"/>
        <w:spacing w:before="0" w:beforeAutospacing="0" w:after="0" w:afterAutospacing="0"/>
        <w:textAlignment w:val="baseline"/>
        <w:rPr>
          <w:rFonts w:ascii="HelveticaNeueLT Com 45 Lt" w:hAnsi="HelveticaNeueLT Com 45 Lt" w:cs="Segoe UI"/>
          <w:sz w:val="18"/>
          <w:szCs w:val="18"/>
          <w:lang w:val="it-IT"/>
        </w:rPr>
      </w:pPr>
      <w:hyperlink r:id="rId32" w:history="1">
        <w:r w:rsidRPr="005B0C6F">
          <w:rPr>
            <w:rStyle w:val="Hyperlink"/>
            <w:rFonts w:ascii="HelveticaNeueLT Com 45 Lt" w:eastAsiaTheme="majorEastAsia" w:hAnsi="HelveticaNeueLT Com 45 Lt" w:cs="Segoe UI"/>
            <w:sz w:val="20"/>
            <w:szCs w:val="20"/>
            <w:lang w:val="it-IT"/>
          </w:rPr>
          <w:t>alape.com</w:t>
        </w:r>
      </w:hyperlink>
    </w:p>
    <w:p w14:paraId="1411937A" w14:textId="6B531A2F" w:rsidR="00032542" w:rsidRPr="005B0C6F" w:rsidRDefault="00032542" w:rsidP="00032542">
      <w:pPr>
        <w:pStyle w:val="paragraph"/>
        <w:spacing w:before="0" w:beforeAutospacing="0" w:after="0" w:afterAutospacing="0"/>
        <w:textAlignment w:val="baseline"/>
        <w:rPr>
          <w:rFonts w:ascii="HelveticaNeueLT Com 45 Lt" w:hAnsi="HelveticaNeueLT Com 45 Lt" w:cs="Segoe UI"/>
          <w:sz w:val="18"/>
          <w:szCs w:val="18"/>
          <w:lang w:val="it-IT"/>
        </w:rPr>
      </w:pPr>
    </w:p>
    <w:p w14:paraId="7672443F" w14:textId="77777777" w:rsidR="00032542" w:rsidRPr="005B0C6F" w:rsidRDefault="00032542" w:rsidP="00032542">
      <w:pPr>
        <w:tabs>
          <w:tab w:val="left" w:pos="4253"/>
          <w:tab w:val="left" w:pos="9214"/>
        </w:tabs>
        <w:ind w:right="-426"/>
        <w:rPr>
          <w:rFonts w:ascii="HelveticaNeueLT Com 45 Lt" w:hAnsi="HelveticaNeueLT Com 45 Lt"/>
        </w:rPr>
      </w:pPr>
    </w:p>
    <w:p w14:paraId="18B10C84" w14:textId="2709D139" w:rsidR="00032542" w:rsidRPr="005B0C6F" w:rsidRDefault="006B564F" w:rsidP="00032542">
      <w:pPr>
        <w:tabs>
          <w:tab w:val="left" w:pos="4253"/>
          <w:tab w:val="left" w:pos="9214"/>
        </w:tabs>
        <w:ind w:right="-426"/>
        <w:rPr>
          <w:rFonts w:ascii="HelveticaNeueLT Com 45 Lt" w:hAnsi="HelveticaNeueLT Com 45 Lt"/>
          <w:b/>
          <w:bCs/>
        </w:rPr>
      </w:pPr>
      <w:r w:rsidRPr="005B0C6F">
        <w:rPr>
          <w:rFonts w:ascii="HelveticaNeueLT Com 45 Lt" w:hAnsi="HelveticaNeueLT Com 45 Lt"/>
          <w:b/>
          <w:bCs/>
        </w:rPr>
        <w:t>Contatto stampa:</w:t>
      </w:r>
    </w:p>
    <w:p w14:paraId="5B39EB0F" w14:textId="77777777" w:rsidR="00032542" w:rsidRPr="005B0C6F" w:rsidRDefault="00032542" w:rsidP="00032542">
      <w:pPr>
        <w:tabs>
          <w:tab w:val="left" w:pos="4253"/>
          <w:tab w:val="left" w:pos="9214"/>
        </w:tabs>
        <w:ind w:right="-426"/>
        <w:rPr>
          <w:rFonts w:ascii="HelveticaNeueLT Com 45 Lt" w:hAnsi="HelveticaNeueLT Com 45 Lt"/>
        </w:rPr>
      </w:pPr>
    </w:p>
    <w:p w14:paraId="57FB86C0" w14:textId="77777777" w:rsidR="00032542" w:rsidRPr="005B0C6F" w:rsidRDefault="00032542" w:rsidP="00032542">
      <w:pPr>
        <w:rPr>
          <w:rFonts w:ascii="HelveticaNeueLT Com 65 Md" w:eastAsia="Helvetica Neue" w:hAnsi="HelveticaNeueLT Com 65 Md" w:cs="Helvetica Neue"/>
          <w:color w:val="222222"/>
          <w:szCs w:val="18"/>
          <w:highlight w:val="white"/>
        </w:rPr>
      </w:pPr>
      <w:r w:rsidRPr="005B0C6F">
        <w:rPr>
          <w:rFonts w:ascii="HelveticaNeueLT Com 65 Md" w:eastAsia="Helvetica Neue" w:hAnsi="HelveticaNeueLT Com 65 Md" w:cs="Helvetica Neue"/>
          <w:color w:val="222222"/>
          <w:szCs w:val="18"/>
          <w:highlight w:val="white"/>
        </w:rPr>
        <w:t xml:space="preserve">GeSK </w:t>
      </w:r>
    </w:p>
    <w:p w14:paraId="676D4798" w14:textId="01B93131" w:rsidR="00032542" w:rsidRPr="005B0C6F" w:rsidRDefault="00032542" w:rsidP="00032542">
      <w:pPr>
        <w:rPr>
          <w:rFonts w:ascii="HelveticaNeueLT Com 45 Lt" w:eastAsia="Helvetica Neue" w:hAnsi="HelveticaNeueLT Com 45 Lt" w:cs="Helvetica Neue"/>
          <w:color w:val="222222"/>
          <w:szCs w:val="18"/>
        </w:rPr>
      </w:pPr>
      <w:r w:rsidRPr="005B0C6F">
        <w:rPr>
          <w:rFonts w:ascii="HelveticaNeueLT Com 45 Lt" w:eastAsia="Helvetica Neue" w:hAnsi="HelveticaNeueLT Com 45 Lt" w:cs="Helvetica Neue"/>
          <w:color w:val="222222"/>
          <w:szCs w:val="18"/>
          <w:highlight w:val="white"/>
        </w:rPr>
        <w:t>Gabriele von Molitor</w:t>
      </w:r>
    </w:p>
    <w:p w14:paraId="666075DF" w14:textId="77777777" w:rsidR="00032542" w:rsidRPr="005B0C6F" w:rsidRDefault="00032542" w:rsidP="00032542">
      <w:pPr>
        <w:rPr>
          <w:rFonts w:ascii="HelveticaNeueLT Com 45 Lt" w:eastAsia="Helvetica Neue" w:hAnsi="HelveticaNeueLT Com 45 Lt" w:cs="Helvetica Neue"/>
          <w:color w:val="222222"/>
          <w:szCs w:val="18"/>
          <w:highlight w:val="white"/>
        </w:rPr>
      </w:pPr>
      <w:hyperlink r:id="rId33" w:history="1">
        <w:r w:rsidRPr="005B0C6F">
          <w:rPr>
            <w:rStyle w:val="Hyperlink"/>
            <w:rFonts w:ascii="HelveticaNeueLT Com 45 Lt" w:eastAsia="Helvetica Neue" w:hAnsi="HelveticaNeueLT Com 45 Lt" w:cs="Helvetica Neue"/>
            <w:szCs w:val="18"/>
            <w:highlight w:val="white"/>
          </w:rPr>
          <w:t>alape@gesk.berlin</w:t>
        </w:r>
      </w:hyperlink>
      <w:r w:rsidRPr="005B0C6F">
        <w:rPr>
          <w:rFonts w:ascii="HelveticaNeueLT Com 45 Lt" w:eastAsia="Helvetica Neue" w:hAnsi="HelveticaNeueLT Com 45 Lt" w:cs="Helvetica Neue"/>
          <w:color w:val="222222"/>
          <w:szCs w:val="18"/>
          <w:highlight w:val="white"/>
        </w:rPr>
        <w:t xml:space="preserve"> </w:t>
      </w:r>
    </w:p>
    <w:p w14:paraId="1D96DC2F" w14:textId="77777777" w:rsidR="00032542" w:rsidRPr="005B0C6F" w:rsidRDefault="00032542" w:rsidP="00032542">
      <w:pPr>
        <w:rPr>
          <w:rFonts w:ascii="HelveticaNeueLT Com 45 Lt" w:eastAsia="Helvetica Neue" w:hAnsi="HelveticaNeueLT Com 45 Lt" w:cs="Helvetica Neue"/>
          <w:color w:val="222222"/>
          <w:szCs w:val="18"/>
        </w:rPr>
      </w:pPr>
      <w:r w:rsidRPr="005B0C6F">
        <w:rPr>
          <w:rFonts w:ascii="HelveticaNeueLT Com 45 Lt" w:eastAsia="Helvetica Neue" w:hAnsi="HelveticaNeueLT Com 45 Lt" w:cs="Helvetica Neue"/>
          <w:color w:val="222222"/>
          <w:szCs w:val="18"/>
          <w:highlight w:val="white"/>
        </w:rPr>
        <w:t>Tel: +49 30 217 50 460</w:t>
      </w:r>
    </w:p>
    <w:p w14:paraId="3F89A754" w14:textId="77777777" w:rsidR="00032542" w:rsidRPr="005B0C6F" w:rsidRDefault="00032542" w:rsidP="00032542">
      <w:pPr>
        <w:widowControl w:val="0"/>
        <w:tabs>
          <w:tab w:val="left" w:pos="9540"/>
          <w:tab w:val="left" w:pos="9720"/>
        </w:tabs>
        <w:ind w:right="1794"/>
        <w:rPr>
          <w:rFonts w:ascii="HelveticaNeueLT Com 45 Lt" w:hAnsi="HelveticaNeueLT Com 45 Lt"/>
        </w:rPr>
      </w:pPr>
    </w:p>
    <w:p w14:paraId="1EE51A75" w14:textId="77777777" w:rsidR="00032542" w:rsidRPr="005B0C6F" w:rsidRDefault="00032542" w:rsidP="00032542">
      <w:pPr>
        <w:widowControl w:val="0"/>
        <w:tabs>
          <w:tab w:val="left" w:pos="9540"/>
          <w:tab w:val="left" w:pos="9720"/>
        </w:tabs>
        <w:ind w:right="1794"/>
        <w:rPr>
          <w:rFonts w:ascii="HelveticaNeueLT Com 65 Md" w:hAnsi="HelveticaNeueLT Com 65 Md"/>
        </w:rPr>
      </w:pPr>
    </w:p>
    <w:p w14:paraId="5634C548" w14:textId="77777777" w:rsidR="00032542" w:rsidRPr="005B0C6F" w:rsidRDefault="00032542" w:rsidP="00032542">
      <w:pPr>
        <w:widowControl w:val="0"/>
        <w:tabs>
          <w:tab w:val="left" w:pos="9540"/>
          <w:tab w:val="left" w:pos="9720"/>
        </w:tabs>
        <w:ind w:right="1794"/>
        <w:rPr>
          <w:rFonts w:ascii="HelveticaNeueLT Com 45 Lt" w:hAnsi="HelveticaNeueLT Com 45 Lt"/>
          <w:b/>
          <w:bCs/>
        </w:rPr>
      </w:pPr>
      <w:r w:rsidRPr="005B0C6F">
        <w:rPr>
          <w:rFonts w:ascii="HelveticaNeueLT Com 45 Lt" w:hAnsi="HelveticaNeueLT Com 45 Lt"/>
          <w:b/>
          <w:bCs/>
        </w:rPr>
        <w:t>Alape</w:t>
      </w:r>
    </w:p>
    <w:p w14:paraId="6E000971" w14:textId="3ED15268" w:rsidR="007A3D90" w:rsidRPr="007A3D90" w:rsidRDefault="007A3D90" w:rsidP="007A3D90">
      <w:pPr>
        <w:widowControl w:val="0"/>
        <w:tabs>
          <w:tab w:val="left" w:pos="9540"/>
          <w:tab w:val="left" w:pos="9720"/>
        </w:tabs>
        <w:ind w:right="1794"/>
        <w:rPr>
          <w:rFonts w:ascii="HelveticaNeueLT Com 45 Lt" w:eastAsia="Helvetica Neue" w:hAnsi="HelveticaNeueLT Com 45 Lt" w:cs="Helvetica Neue"/>
          <w:color w:val="222222"/>
          <w:szCs w:val="18"/>
          <w:lang w:val="fr-FR"/>
        </w:rPr>
      </w:pPr>
      <w:r w:rsidRPr="007A3D90">
        <w:rPr>
          <w:rFonts w:ascii="HelveticaNeueLT Com 45 Lt" w:eastAsia="Helvetica Neue" w:hAnsi="HelveticaNeueLT Com 45 Lt" w:cs="Helvetica Neue"/>
          <w:color w:val="222222"/>
          <w:szCs w:val="18"/>
          <w:lang w:val="fr-FR"/>
        </w:rPr>
        <w:t>Marketing</w:t>
      </w:r>
      <w:r w:rsidRPr="007A3D90">
        <w:rPr>
          <w:rFonts w:ascii="HelveticaNeueLT Com 45 Lt" w:eastAsia="Helvetica Neue" w:hAnsi="HelveticaNeueLT Com 45 Lt" w:cs="Helvetica Neue"/>
          <w:color w:val="222222"/>
          <w:szCs w:val="18"/>
          <w:lang w:val="fr-FR"/>
        </w:rPr>
        <w:br/>
      </w:r>
      <w:hyperlink r:id="rId34" w:history="1">
        <w:r w:rsidRPr="007A3D90">
          <w:rPr>
            <w:rStyle w:val="Hyperlink"/>
            <w:rFonts w:ascii="HelveticaNeueLT Com 45 Lt" w:eastAsia="Helvetica Neue" w:hAnsi="HelveticaNeueLT Com 45 Lt" w:cs="Helvetica Neue"/>
            <w:szCs w:val="18"/>
            <w:lang w:val="fr-FR"/>
          </w:rPr>
          <w:t>marketing@alape.com</w:t>
        </w:r>
      </w:hyperlink>
    </w:p>
    <w:p w14:paraId="12772D70" w14:textId="77777777" w:rsidR="007A3D90" w:rsidRPr="007A3D90" w:rsidRDefault="007A3D90" w:rsidP="007A3D90">
      <w:pPr>
        <w:widowControl w:val="0"/>
        <w:tabs>
          <w:tab w:val="left" w:pos="9540"/>
          <w:tab w:val="left" w:pos="9720"/>
        </w:tabs>
        <w:ind w:right="1794"/>
        <w:rPr>
          <w:rFonts w:ascii="HelveticaNeueLT Com 45 Lt" w:eastAsia="Helvetica Neue" w:hAnsi="HelveticaNeueLT Com 45 Lt" w:cs="Helvetica Neue"/>
          <w:color w:val="222222"/>
          <w:szCs w:val="18"/>
          <w:lang w:val="de-DE"/>
        </w:rPr>
      </w:pPr>
      <w:r w:rsidRPr="007A3D90">
        <w:rPr>
          <w:rFonts w:ascii="HelveticaNeueLT Com 45 Lt" w:eastAsia="Helvetica Neue" w:hAnsi="HelveticaNeueLT Com 45 Lt" w:cs="Helvetica Neue"/>
          <w:color w:val="222222"/>
          <w:szCs w:val="18"/>
          <w:lang w:val="de-DE"/>
        </w:rPr>
        <w:t xml:space="preserve">Tel. +49 5321 558-139  </w:t>
      </w:r>
    </w:p>
    <w:p w14:paraId="58B72890" w14:textId="0116DF0F" w:rsidR="00032542" w:rsidRPr="005B0C6F" w:rsidRDefault="00032542" w:rsidP="007A3D90">
      <w:pPr>
        <w:widowControl w:val="0"/>
        <w:tabs>
          <w:tab w:val="left" w:pos="9540"/>
          <w:tab w:val="left" w:pos="9720"/>
        </w:tabs>
        <w:ind w:right="1794"/>
        <w:rPr>
          <w:rFonts w:ascii="HelveticaNeueLT Com 45 Lt" w:hAnsi="HelveticaNeueLT Com 45 Lt"/>
        </w:rPr>
      </w:pPr>
    </w:p>
    <w:p w14:paraId="70F85A71" w14:textId="77777777" w:rsidR="006836EB" w:rsidRDefault="006836EB" w:rsidP="000F3046">
      <w:pPr>
        <w:tabs>
          <w:tab w:val="left" w:pos="9072"/>
          <w:tab w:val="left" w:pos="9214"/>
        </w:tabs>
        <w:spacing w:line="276" w:lineRule="auto"/>
        <w:rPr>
          <w:rFonts w:ascii="Arial" w:hAnsi="Arial" w:cs="Arial"/>
        </w:rPr>
      </w:pPr>
    </w:p>
    <w:sectPr w:rsidR="006836EB">
      <w:pgSz w:w="11906" w:h="16838"/>
      <w:pgMar w:top="1417" w:right="1250" w:bottom="1417" w:left="1701" w:header="0" w:footer="0" w:gutter="0"/>
      <w:cols w:space="720"/>
      <w:formProt w:val="0"/>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Revisor" w:date="2024-04-25T14:53:00Z" w:initials="Revisor">
    <w:p w14:paraId="28D9FAD5" w14:textId="77777777" w:rsidR="00C16B74" w:rsidRDefault="00C16B74" w:rsidP="00C16B74">
      <w:pPr>
        <w:pStyle w:val="Kommentartext"/>
      </w:pPr>
      <w:r>
        <w:rPr>
          <w:rStyle w:val="Kommentarzeichen"/>
        </w:rPr>
        <w:annotationRef/>
      </w:r>
      <w:r>
        <w:t>I wouldn’t use “sicurezza” here, since in Italian it also means “safety” and might cause possible legal implications.</w:t>
      </w:r>
    </w:p>
  </w:comment>
  <w:comment w:id="3" w:author="Revisor" w:date="2024-04-25T14:56:00Z" w:initials="Revisor">
    <w:p w14:paraId="5FA97871" w14:textId="77777777" w:rsidR="00052C47" w:rsidRDefault="00052C47" w:rsidP="00052C47">
      <w:pPr>
        <w:pStyle w:val="Kommentartext"/>
      </w:pPr>
      <w:r>
        <w:rPr>
          <w:rStyle w:val="Kommentarzeichen"/>
        </w:rPr>
        <w:annotationRef/>
      </w:r>
      <w:r>
        <w:t>In this case, we can use a more generic “mobile” because it’s evident from the context that it refers to the whole washing surface.</w:t>
      </w:r>
    </w:p>
  </w:comment>
  <w:comment w:id="4" w:author="Revisor" w:date="2024-04-25T14:59:00Z" w:initials="Revisor">
    <w:p w14:paraId="14B33A09" w14:textId="77777777" w:rsidR="00BE6593" w:rsidRDefault="00BE6593" w:rsidP="00BE6593">
      <w:pPr>
        <w:pStyle w:val="Kommentartext"/>
      </w:pPr>
      <w:r>
        <w:rPr>
          <w:rStyle w:val="Kommentarzeichen"/>
        </w:rPr>
        <w:annotationRef/>
      </w:r>
      <w:r>
        <w:t>Changed to avoid the repetition of “personalizzazione”.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8D9FAD5" w15:done="0"/>
  <w15:commentEx w15:paraId="5FA97871" w15:done="0"/>
  <w15:commentEx w15:paraId="14B33A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B9CDB38" w16cex:dateUtc="2024-04-25T12:53:00Z"/>
  <w16cex:commentExtensible w16cex:durableId="68FAFD96" w16cex:dateUtc="2024-04-25T12:56:00Z"/>
  <w16cex:commentExtensible w16cex:durableId="10F8FFDF" w16cex:dateUtc="2024-04-25T12: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8D9FAD5" w16cid:durableId="4B9CDB38"/>
  <w16cid:commentId w16cid:paraId="5FA97871" w16cid:durableId="68FAFD96"/>
  <w16cid:commentId w16cid:paraId="14B33A09" w16cid:durableId="10F8FF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A7A126" w14:textId="77777777" w:rsidR="0098605D" w:rsidRPr="00D127DB" w:rsidRDefault="0098605D" w:rsidP="009B1BA8">
      <w:r w:rsidRPr="00D127DB">
        <w:separator/>
      </w:r>
    </w:p>
  </w:endnote>
  <w:endnote w:type="continuationSeparator" w:id="0">
    <w:p w14:paraId="43DB72A3" w14:textId="77777777" w:rsidR="0098605D" w:rsidRPr="00D127DB" w:rsidRDefault="0098605D" w:rsidP="009B1BA8">
      <w:r w:rsidRPr="00D127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2AFF" w:usb1="500079DB" w:usb2="0000001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2E3E7" w14:textId="77777777" w:rsidR="0098605D" w:rsidRPr="00D127DB" w:rsidRDefault="0098605D" w:rsidP="009B1BA8">
      <w:r w:rsidRPr="00D127DB">
        <w:separator/>
      </w:r>
    </w:p>
  </w:footnote>
  <w:footnote w:type="continuationSeparator" w:id="0">
    <w:p w14:paraId="74D7BB83" w14:textId="77777777" w:rsidR="0098605D" w:rsidRPr="00D127DB" w:rsidRDefault="0098605D" w:rsidP="009B1BA8">
      <w:r w:rsidRPr="00D127D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6D5D6F"/>
    <w:multiLevelType w:val="hybridMultilevel"/>
    <w:tmpl w:val="8DEABC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9E96E9F"/>
    <w:multiLevelType w:val="hybridMultilevel"/>
    <w:tmpl w:val="241A7F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16099125">
    <w:abstractNumId w:val="1"/>
  </w:num>
  <w:num w:numId="2" w16cid:durableId="19626085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evisor">
    <w15:presenceInfo w15:providerId="None" w15:userId="Revis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B1E"/>
    <w:rsid w:val="000053F9"/>
    <w:rsid w:val="00007221"/>
    <w:rsid w:val="00010A36"/>
    <w:rsid w:val="00015130"/>
    <w:rsid w:val="00015342"/>
    <w:rsid w:val="00023823"/>
    <w:rsid w:val="00032483"/>
    <w:rsid w:val="00032542"/>
    <w:rsid w:val="00035E88"/>
    <w:rsid w:val="00037D70"/>
    <w:rsid w:val="00037FB7"/>
    <w:rsid w:val="00043863"/>
    <w:rsid w:val="000505E9"/>
    <w:rsid w:val="00052C47"/>
    <w:rsid w:val="00053732"/>
    <w:rsid w:val="00057687"/>
    <w:rsid w:val="000614B2"/>
    <w:rsid w:val="000637DA"/>
    <w:rsid w:val="00064BC7"/>
    <w:rsid w:val="0006604F"/>
    <w:rsid w:val="00066820"/>
    <w:rsid w:val="0007257A"/>
    <w:rsid w:val="00072634"/>
    <w:rsid w:val="000733E5"/>
    <w:rsid w:val="00073A86"/>
    <w:rsid w:val="00073B3C"/>
    <w:rsid w:val="00073B5F"/>
    <w:rsid w:val="0007469A"/>
    <w:rsid w:val="000763B5"/>
    <w:rsid w:val="000827A4"/>
    <w:rsid w:val="00082E68"/>
    <w:rsid w:val="0008384C"/>
    <w:rsid w:val="000865B5"/>
    <w:rsid w:val="000869A6"/>
    <w:rsid w:val="000904FA"/>
    <w:rsid w:val="0009364E"/>
    <w:rsid w:val="00096446"/>
    <w:rsid w:val="000A1130"/>
    <w:rsid w:val="000A161C"/>
    <w:rsid w:val="000A3D71"/>
    <w:rsid w:val="000B3BD7"/>
    <w:rsid w:val="000B4A61"/>
    <w:rsid w:val="000B4B7F"/>
    <w:rsid w:val="000B708E"/>
    <w:rsid w:val="000B7171"/>
    <w:rsid w:val="000C034B"/>
    <w:rsid w:val="000C1F2E"/>
    <w:rsid w:val="000C2162"/>
    <w:rsid w:val="000C21A0"/>
    <w:rsid w:val="000C5032"/>
    <w:rsid w:val="000C5630"/>
    <w:rsid w:val="000C56D4"/>
    <w:rsid w:val="000C5F92"/>
    <w:rsid w:val="000C6D9A"/>
    <w:rsid w:val="000D0061"/>
    <w:rsid w:val="000D18D4"/>
    <w:rsid w:val="000D40B5"/>
    <w:rsid w:val="000D77A4"/>
    <w:rsid w:val="000E1EB0"/>
    <w:rsid w:val="000E5F26"/>
    <w:rsid w:val="000F0053"/>
    <w:rsid w:val="000F3046"/>
    <w:rsid w:val="000F7121"/>
    <w:rsid w:val="000F7671"/>
    <w:rsid w:val="0010190B"/>
    <w:rsid w:val="00102215"/>
    <w:rsid w:val="00102B1C"/>
    <w:rsid w:val="00103624"/>
    <w:rsid w:val="00103850"/>
    <w:rsid w:val="00103EFA"/>
    <w:rsid w:val="0010569D"/>
    <w:rsid w:val="0010602C"/>
    <w:rsid w:val="001063FE"/>
    <w:rsid w:val="00112333"/>
    <w:rsid w:val="00112E18"/>
    <w:rsid w:val="00114727"/>
    <w:rsid w:val="00114BDF"/>
    <w:rsid w:val="00114D24"/>
    <w:rsid w:val="00120679"/>
    <w:rsid w:val="00120A97"/>
    <w:rsid w:val="00121014"/>
    <w:rsid w:val="001239F8"/>
    <w:rsid w:val="00127A61"/>
    <w:rsid w:val="00130348"/>
    <w:rsid w:val="00130782"/>
    <w:rsid w:val="00133357"/>
    <w:rsid w:val="00133B77"/>
    <w:rsid w:val="00141CB5"/>
    <w:rsid w:val="00142985"/>
    <w:rsid w:val="00154790"/>
    <w:rsid w:val="00157287"/>
    <w:rsid w:val="001678C6"/>
    <w:rsid w:val="00167C89"/>
    <w:rsid w:val="001702D9"/>
    <w:rsid w:val="001764EE"/>
    <w:rsid w:val="00177A94"/>
    <w:rsid w:val="00181853"/>
    <w:rsid w:val="00181BFD"/>
    <w:rsid w:val="00182640"/>
    <w:rsid w:val="0018513B"/>
    <w:rsid w:val="0018559A"/>
    <w:rsid w:val="001864BB"/>
    <w:rsid w:val="00191BD0"/>
    <w:rsid w:val="00191EB6"/>
    <w:rsid w:val="00194A42"/>
    <w:rsid w:val="0019609D"/>
    <w:rsid w:val="0019786E"/>
    <w:rsid w:val="001A17D4"/>
    <w:rsid w:val="001A1846"/>
    <w:rsid w:val="001A4AA1"/>
    <w:rsid w:val="001A5A3D"/>
    <w:rsid w:val="001A76E0"/>
    <w:rsid w:val="001B091B"/>
    <w:rsid w:val="001B1126"/>
    <w:rsid w:val="001B5E7A"/>
    <w:rsid w:val="001B6891"/>
    <w:rsid w:val="001B719F"/>
    <w:rsid w:val="001C090D"/>
    <w:rsid w:val="001C3B9E"/>
    <w:rsid w:val="001C5D2E"/>
    <w:rsid w:val="001C738A"/>
    <w:rsid w:val="001D414F"/>
    <w:rsid w:val="001D474E"/>
    <w:rsid w:val="001D4E32"/>
    <w:rsid w:val="001E1D04"/>
    <w:rsid w:val="001E1EA6"/>
    <w:rsid w:val="001E2ABA"/>
    <w:rsid w:val="001E3EB8"/>
    <w:rsid w:val="001E4F6D"/>
    <w:rsid w:val="001E6E07"/>
    <w:rsid w:val="001E7F7C"/>
    <w:rsid w:val="001F3D95"/>
    <w:rsid w:val="001F4384"/>
    <w:rsid w:val="001F5888"/>
    <w:rsid w:val="002020BE"/>
    <w:rsid w:val="00202348"/>
    <w:rsid w:val="00203FF1"/>
    <w:rsid w:val="00206F82"/>
    <w:rsid w:val="00207F01"/>
    <w:rsid w:val="0021169D"/>
    <w:rsid w:val="00216F88"/>
    <w:rsid w:val="0022400B"/>
    <w:rsid w:val="00224DC8"/>
    <w:rsid w:val="00230C47"/>
    <w:rsid w:val="00231593"/>
    <w:rsid w:val="002320E5"/>
    <w:rsid w:val="00235161"/>
    <w:rsid w:val="002358B5"/>
    <w:rsid w:val="00236CE5"/>
    <w:rsid w:val="0023791E"/>
    <w:rsid w:val="00242158"/>
    <w:rsid w:val="00246F2C"/>
    <w:rsid w:val="00252C88"/>
    <w:rsid w:val="00252C91"/>
    <w:rsid w:val="00254B76"/>
    <w:rsid w:val="00256E15"/>
    <w:rsid w:val="00257F45"/>
    <w:rsid w:val="00260452"/>
    <w:rsid w:val="00263E76"/>
    <w:rsid w:val="00265816"/>
    <w:rsid w:val="0026602F"/>
    <w:rsid w:val="002663A4"/>
    <w:rsid w:val="00270FEC"/>
    <w:rsid w:val="00272005"/>
    <w:rsid w:val="00273007"/>
    <w:rsid w:val="00276892"/>
    <w:rsid w:val="00286C92"/>
    <w:rsid w:val="00291A15"/>
    <w:rsid w:val="00292663"/>
    <w:rsid w:val="00292A04"/>
    <w:rsid w:val="00292FCE"/>
    <w:rsid w:val="00294014"/>
    <w:rsid w:val="002940AF"/>
    <w:rsid w:val="002952E3"/>
    <w:rsid w:val="00296309"/>
    <w:rsid w:val="00296891"/>
    <w:rsid w:val="00297737"/>
    <w:rsid w:val="002A1C90"/>
    <w:rsid w:val="002A480B"/>
    <w:rsid w:val="002B11EF"/>
    <w:rsid w:val="002B1B0E"/>
    <w:rsid w:val="002B33C3"/>
    <w:rsid w:val="002B5DBD"/>
    <w:rsid w:val="002B77EC"/>
    <w:rsid w:val="002B7F97"/>
    <w:rsid w:val="002C1404"/>
    <w:rsid w:val="002C36DD"/>
    <w:rsid w:val="002C7B68"/>
    <w:rsid w:val="002D243C"/>
    <w:rsid w:val="002D65A0"/>
    <w:rsid w:val="002D7F1A"/>
    <w:rsid w:val="002E0412"/>
    <w:rsid w:val="002E051A"/>
    <w:rsid w:val="002E13C2"/>
    <w:rsid w:val="002E1FC8"/>
    <w:rsid w:val="002E2CA5"/>
    <w:rsid w:val="002E3D8F"/>
    <w:rsid w:val="002E7439"/>
    <w:rsid w:val="002F0164"/>
    <w:rsid w:val="002F6F53"/>
    <w:rsid w:val="002F7B4E"/>
    <w:rsid w:val="00301424"/>
    <w:rsid w:val="00304821"/>
    <w:rsid w:val="00310669"/>
    <w:rsid w:val="00312188"/>
    <w:rsid w:val="00314599"/>
    <w:rsid w:val="003157E2"/>
    <w:rsid w:val="00316837"/>
    <w:rsid w:val="00325005"/>
    <w:rsid w:val="0032551D"/>
    <w:rsid w:val="00327C1A"/>
    <w:rsid w:val="003305E3"/>
    <w:rsid w:val="003350D7"/>
    <w:rsid w:val="00335EAC"/>
    <w:rsid w:val="003401C4"/>
    <w:rsid w:val="00341CBA"/>
    <w:rsid w:val="00343D87"/>
    <w:rsid w:val="003442AF"/>
    <w:rsid w:val="00345441"/>
    <w:rsid w:val="00346E76"/>
    <w:rsid w:val="003511AE"/>
    <w:rsid w:val="00355718"/>
    <w:rsid w:val="00360C8C"/>
    <w:rsid w:val="0036130B"/>
    <w:rsid w:val="0036258E"/>
    <w:rsid w:val="003634EB"/>
    <w:rsid w:val="00363560"/>
    <w:rsid w:val="00363982"/>
    <w:rsid w:val="00366046"/>
    <w:rsid w:val="00376E06"/>
    <w:rsid w:val="00376EA3"/>
    <w:rsid w:val="003800F5"/>
    <w:rsid w:val="003828EC"/>
    <w:rsid w:val="003868B6"/>
    <w:rsid w:val="00386998"/>
    <w:rsid w:val="00386F2F"/>
    <w:rsid w:val="00392665"/>
    <w:rsid w:val="003936E4"/>
    <w:rsid w:val="00393F85"/>
    <w:rsid w:val="003974C4"/>
    <w:rsid w:val="003A0A1A"/>
    <w:rsid w:val="003A237E"/>
    <w:rsid w:val="003A3BE3"/>
    <w:rsid w:val="003A3C4B"/>
    <w:rsid w:val="003A4CA3"/>
    <w:rsid w:val="003A57E5"/>
    <w:rsid w:val="003A652E"/>
    <w:rsid w:val="003A68F0"/>
    <w:rsid w:val="003A6C2A"/>
    <w:rsid w:val="003C372C"/>
    <w:rsid w:val="003C3A04"/>
    <w:rsid w:val="003C4146"/>
    <w:rsid w:val="003C629F"/>
    <w:rsid w:val="003D00CF"/>
    <w:rsid w:val="003D407A"/>
    <w:rsid w:val="003D7B89"/>
    <w:rsid w:val="003E1095"/>
    <w:rsid w:val="003E1555"/>
    <w:rsid w:val="003E2EFD"/>
    <w:rsid w:val="003E5837"/>
    <w:rsid w:val="003E5932"/>
    <w:rsid w:val="003F076C"/>
    <w:rsid w:val="003F14A2"/>
    <w:rsid w:val="003F22F6"/>
    <w:rsid w:val="003F3F98"/>
    <w:rsid w:val="003F5AC3"/>
    <w:rsid w:val="003F73FA"/>
    <w:rsid w:val="003F7A81"/>
    <w:rsid w:val="004015CE"/>
    <w:rsid w:val="00404B28"/>
    <w:rsid w:val="004061E0"/>
    <w:rsid w:val="004136DD"/>
    <w:rsid w:val="00413860"/>
    <w:rsid w:val="00414F90"/>
    <w:rsid w:val="00417545"/>
    <w:rsid w:val="00420E33"/>
    <w:rsid w:val="00421B4D"/>
    <w:rsid w:val="004230A9"/>
    <w:rsid w:val="00423FB3"/>
    <w:rsid w:val="004254B5"/>
    <w:rsid w:val="00430647"/>
    <w:rsid w:val="00430FDA"/>
    <w:rsid w:val="00432455"/>
    <w:rsid w:val="00436C99"/>
    <w:rsid w:val="00436FCD"/>
    <w:rsid w:val="00440C72"/>
    <w:rsid w:val="00441A8E"/>
    <w:rsid w:val="00442B76"/>
    <w:rsid w:val="004431C9"/>
    <w:rsid w:val="00446215"/>
    <w:rsid w:val="0044652B"/>
    <w:rsid w:val="00450181"/>
    <w:rsid w:val="004512DF"/>
    <w:rsid w:val="004524E8"/>
    <w:rsid w:val="0045259C"/>
    <w:rsid w:val="004548C7"/>
    <w:rsid w:val="00456D5D"/>
    <w:rsid w:val="0046062E"/>
    <w:rsid w:val="004623B1"/>
    <w:rsid w:val="0046481B"/>
    <w:rsid w:val="004808CF"/>
    <w:rsid w:val="00480DFA"/>
    <w:rsid w:val="004832A6"/>
    <w:rsid w:val="00486790"/>
    <w:rsid w:val="00490175"/>
    <w:rsid w:val="00493BEF"/>
    <w:rsid w:val="0049424A"/>
    <w:rsid w:val="00494350"/>
    <w:rsid w:val="004A410F"/>
    <w:rsid w:val="004A7C8E"/>
    <w:rsid w:val="004A7F3C"/>
    <w:rsid w:val="004B0A89"/>
    <w:rsid w:val="004B6DE2"/>
    <w:rsid w:val="004B79AD"/>
    <w:rsid w:val="004C0797"/>
    <w:rsid w:val="004C1B45"/>
    <w:rsid w:val="004C2EE3"/>
    <w:rsid w:val="004C338D"/>
    <w:rsid w:val="004C3EAA"/>
    <w:rsid w:val="004C4448"/>
    <w:rsid w:val="004C5BE4"/>
    <w:rsid w:val="004D0719"/>
    <w:rsid w:val="004D0794"/>
    <w:rsid w:val="004D161D"/>
    <w:rsid w:val="004D2336"/>
    <w:rsid w:val="004D2A1C"/>
    <w:rsid w:val="004D4F7A"/>
    <w:rsid w:val="004E3400"/>
    <w:rsid w:val="004E3D9F"/>
    <w:rsid w:val="004E4A7F"/>
    <w:rsid w:val="004E5BA6"/>
    <w:rsid w:val="004E6B7B"/>
    <w:rsid w:val="004E7A4E"/>
    <w:rsid w:val="004E7C99"/>
    <w:rsid w:val="004F043C"/>
    <w:rsid w:val="004F0B34"/>
    <w:rsid w:val="004F1117"/>
    <w:rsid w:val="004F11C6"/>
    <w:rsid w:val="004F16DC"/>
    <w:rsid w:val="004F62E9"/>
    <w:rsid w:val="004F699C"/>
    <w:rsid w:val="004F6C77"/>
    <w:rsid w:val="004F71FB"/>
    <w:rsid w:val="004F76DA"/>
    <w:rsid w:val="00501F57"/>
    <w:rsid w:val="00502EEE"/>
    <w:rsid w:val="005040C8"/>
    <w:rsid w:val="0050456A"/>
    <w:rsid w:val="00506E01"/>
    <w:rsid w:val="0052256A"/>
    <w:rsid w:val="00523C11"/>
    <w:rsid w:val="005307A4"/>
    <w:rsid w:val="005307DF"/>
    <w:rsid w:val="00530FEF"/>
    <w:rsid w:val="00532B66"/>
    <w:rsid w:val="00537B86"/>
    <w:rsid w:val="00543FB8"/>
    <w:rsid w:val="00546C19"/>
    <w:rsid w:val="005506AA"/>
    <w:rsid w:val="005536F2"/>
    <w:rsid w:val="00553846"/>
    <w:rsid w:val="00556493"/>
    <w:rsid w:val="005626BE"/>
    <w:rsid w:val="00563662"/>
    <w:rsid w:val="005647C1"/>
    <w:rsid w:val="00567421"/>
    <w:rsid w:val="00570753"/>
    <w:rsid w:val="00571C51"/>
    <w:rsid w:val="0057456B"/>
    <w:rsid w:val="00577AAB"/>
    <w:rsid w:val="005809CA"/>
    <w:rsid w:val="00580F2B"/>
    <w:rsid w:val="00581307"/>
    <w:rsid w:val="00581B64"/>
    <w:rsid w:val="00585FAB"/>
    <w:rsid w:val="005871AD"/>
    <w:rsid w:val="00591A1C"/>
    <w:rsid w:val="005934E8"/>
    <w:rsid w:val="0059432C"/>
    <w:rsid w:val="00594330"/>
    <w:rsid w:val="00594895"/>
    <w:rsid w:val="005977E7"/>
    <w:rsid w:val="005A0C55"/>
    <w:rsid w:val="005A38A0"/>
    <w:rsid w:val="005A4D27"/>
    <w:rsid w:val="005B0C6F"/>
    <w:rsid w:val="005B1EC0"/>
    <w:rsid w:val="005B79CB"/>
    <w:rsid w:val="005B7CBF"/>
    <w:rsid w:val="005C182E"/>
    <w:rsid w:val="005C4D04"/>
    <w:rsid w:val="005C52C0"/>
    <w:rsid w:val="005D10C5"/>
    <w:rsid w:val="005D34E3"/>
    <w:rsid w:val="005D583C"/>
    <w:rsid w:val="005D5987"/>
    <w:rsid w:val="005E148C"/>
    <w:rsid w:val="005E35CC"/>
    <w:rsid w:val="005E41BE"/>
    <w:rsid w:val="005E4F07"/>
    <w:rsid w:val="005E6D4F"/>
    <w:rsid w:val="005E76D4"/>
    <w:rsid w:val="005E7A1E"/>
    <w:rsid w:val="005F2A00"/>
    <w:rsid w:val="005F3AB2"/>
    <w:rsid w:val="005F3D8C"/>
    <w:rsid w:val="005F4798"/>
    <w:rsid w:val="005F4D0C"/>
    <w:rsid w:val="00607D82"/>
    <w:rsid w:val="00614004"/>
    <w:rsid w:val="00615BBD"/>
    <w:rsid w:val="006162FE"/>
    <w:rsid w:val="00616B61"/>
    <w:rsid w:val="00617724"/>
    <w:rsid w:val="00620B1E"/>
    <w:rsid w:val="00622124"/>
    <w:rsid w:val="00626B3E"/>
    <w:rsid w:val="00630A0D"/>
    <w:rsid w:val="00641D30"/>
    <w:rsid w:val="0064696A"/>
    <w:rsid w:val="006475B3"/>
    <w:rsid w:val="006527C3"/>
    <w:rsid w:val="00655F91"/>
    <w:rsid w:val="00657AD8"/>
    <w:rsid w:val="006609D9"/>
    <w:rsid w:val="00662662"/>
    <w:rsid w:val="0066301B"/>
    <w:rsid w:val="006633B5"/>
    <w:rsid w:val="00663B66"/>
    <w:rsid w:val="006746B0"/>
    <w:rsid w:val="006757E5"/>
    <w:rsid w:val="006768FF"/>
    <w:rsid w:val="00677F48"/>
    <w:rsid w:val="00680025"/>
    <w:rsid w:val="00682EE0"/>
    <w:rsid w:val="00683390"/>
    <w:rsid w:val="006836EB"/>
    <w:rsid w:val="00683879"/>
    <w:rsid w:val="006841C8"/>
    <w:rsid w:val="00690B26"/>
    <w:rsid w:val="00692E6C"/>
    <w:rsid w:val="006A0083"/>
    <w:rsid w:val="006A1CC1"/>
    <w:rsid w:val="006A708E"/>
    <w:rsid w:val="006B0288"/>
    <w:rsid w:val="006B0B48"/>
    <w:rsid w:val="006B11CE"/>
    <w:rsid w:val="006B161E"/>
    <w:rsid w:val="006B3678"/>
    <w:rsid w:val="006B3C6B"/>
    <w:rsid w:val="006B564F"/>
    <w:rsid w:val="006C5FEA"/>
    <w:rsid w:val="006D211D"/>
    <w:rsid w:val="006D3439"/>
    <w:rsid w:val="006D3B3F"/>
    <w:rsid w:val="006D524B"/>
    <w:rsid w:val="006D7510"/>
    <w:rsid w:val="006E42EA"/>
    <w:rsid w:val="006E5F3A"/>
    <w:rsid w:val="006F00D8"/>
    <w:rsid w:val="006F0B24"/>
    <w:rsid w:val="006F37E9"/>
    <w:rsid w:val="006F4791"/>
    <w:rsid w:val="006F6EB7"/>
    <w:rsid w:val="00701195"/>
    <w:rsid w:val="007012B1"/>
    <w:rsid w:val="007013FE"/>
    <w:rsid w:val="00705AC1"/>
    <w:rsid w:val="007065D7"/>
    <w:rsid w:val="0070767A"/>
    <w:rsid w:val="00707B6D"/>
    <w:rsid w:val="00711425"/>
    <w:rsid w:val="00713572"/>
    <w:rsid w:val="00714F3A"/>
    <w:rsid w:val="00720D42"/>
    <w:rsid w:val="0072284E"/>
    <w:rsid w:val="00723E10"/>
    <w:rsid w:val="0072637F"/>
    <w:rsid w:val="00726AD8"/>
    <w:rsid w:val="007303B1"/>
    <w:rsid w:val="00730BF4"/>
    <w:rsid w:val="007315BF"/>
    <w:rsid w:val="0073523D"/>
    <w:rsid w:val="007360E9"/>
    <w:rsid w:val="007365FC"/>
    <w:rsid w:val="0073707A"/>
    <w:rsid w:val="007405FE"/>
    <w:rsid w:val="0074294C"/>
    <w:rsid w:val="00742EAA"/>
    <w:rsid w:val="00743875"/>
    <w:rsid w:val="00744393"/>
    <w:rsid w:val="0074557F"/>
    <w:rsid w:val="007474D9"/>
    <w:rsid w:val="00747743"/>
    <w:rsid w:val="00747F57"/>
    <w:rsid w:val="00750B6C"/>
    <w:rsid w:val="00751C6F"/>
    <w:rsid w:val="0075725F"/>
    <w:rsid w:val="0076034C"/>
    <w:rsid w:val="007630DC"/>
    <w:rsid w:val="00763EE8"/>
    <w:rsid w:val="00767D8A"/>
    <w:rsid w:val="00777144"/>
    <w:rsid w:val="00783595"/>
    <w:rsid w:val="00783F6B"/>
    <w:rsid w:val="00785B96"/>
    <w:rsid w:val="00786DF5"/>
    <w:rsid w:val="00790A12"/>
    <w:rsid w:val="00791CE5"/>
    <w:rsid w:val="00794F88"/>
    <w:rsid w:val="007A18FB"/>
    <w:rsid w:val="007A2FD1"/>
    <w:rsid w:val="007A3D90"/>
    <w:rsid w:val="007A3E15"/>
    <w:rsid w:val="007A50EB"/>
    <w:rsid w:val="007A51BF"/>
    <w:rsid w:val="007B0343"/>
    <w:rsid w:val="007B328A"/>
    <w:rsid w:val="007B3773"/>
    <w:rsid w:val="007B4C44"/>
    <w:rsid w:val="007C2B33"/>
    <w:rsid w:val="007C5B6C"/>
    <w:rsid w:val="007D4888"/>
    <w:rsid w:val="007E7867"/>
    <w:rsid w:val="007F0E3A"/>
    <w:rsid w:val="007F3716"/>
    <w:rsid w:val="007F5C80"/>
    <w:rsid w:val="0080182E"/>
    <w:rsid w:val="008035D9"/>
    <w:rsid w:val="00803F73"/>
    <w:rsid w:val="00810F68"/>
    <w:rsid w:val="008124E7"/>
    <w:rsid w:val="00813CD4"/>
    <w:rsid w:val="008150CF"/>
    <w:rsid w:val="008232AD"/>
    <w:rsid w:val="008244D0"/>
    <w:rsid w:val="00825516"/>
    <w:rsid w:val="008273DF"/>
    <w:rsid w:val="008320C6"/>
    <w:rsid w:val="008336B5"/>
    <w:rsid w:val="008369BD"/>
    <w:rsid w:val="00844315"/>
    <w:rsid w:val="00846946"/>
    <w:rsid w:val="00850C0B"/>
    <w:rsid w:val="00850D53"/>
    <w:rsid w:val="008527F6"/>
    <w:rsid w:val="00855723"/>
    <w:rsid w:val="00856A91"/>
    <w:rsid w:val="00862AF0"/>
    <w:rsid w:val="00863F3A"/>
    <w:rsid w:val="0086753B"/>
    <w:rsid w:val="0087284B"/>
    <w:rsid w:val="00872F0E"/>
    <w:rsid w:val="008814F5"/>
    <w:rsid w:val="00884F7A"/>
    <w:rsid w:val="00885B69"/>
    <w:rsid w:val="00894B42"/>
    <w:rsid w:val="00896311"/>
    <w:rsid w:val="00896D86"/>
    <w:rsid w:val="00897FCA"/>
    <w:rsid w:val="008A1842"/>
    <w:rsid w:val="008A3518"/>
    <w:rsid w:val="008A5015"/>
    <w:rsid w:val="008A5C99"/>
    <w:rsid w:val="008A61F6"/>
    <w:rsid w:val="008A7DAA"/>
    <w:rsid w:val="008B196A"/>
    <w:rsid w:val="008B3759"/>
    <w:rsid w:val="008B42E6"/>
    <w:rsid w:val="008B587A"/>
    <w:rsid w:val="008C2784"/>
    <w:rsid w:val="008C514C"/>
    <w:rsid w:val="008D3DA6"/>
    <w:rsid w:val="008E1620"/>
    <w:rsid w:val="008E233E"/>
    <w:rsid w:val="008E3780"/>
    <w:rsid w:val="008E5FFF"/>
    <w:rsid w:val="008E632D"/>
    <w:rsid w:val="008F0C6F"/>
    <w:rsid w:val="008F21AC"/>
    <w:rsid w:val="008F2618"/>
    <w:rsid w:val="008F5C93"/>
    <w:rsid w:val="008F6377"/>
    <w:rsid w:val="009014A7"/>
    <w:rsid w:val="00904911"/>
    <w:rsid w:val="00905F63"/>
    <w:rsid w:val="00910D2A"/>
    <w:rsid w:val="00912E30"/>
    <w:rsid w:val="00912E7E"/>
    <w:rsid w:val="00914126"/>
    <w:rsid w:val="009149D1"/>
    <w:rsid w:val="009164C0"/>
    <w:rsid w:val="0092487A"/>
    <w:rsid w:val="0092643F"/>
    <w:rsid w:val="00932073"/>
    <w:rsid w:val="009338FF"/>
    <w:rsid w:val="00934891"/>
    <w:rsid w:val="00935CE5"/>
    <w:rsid w:val="009369D1"/>
    <w:rsid w:val="009376E1"/>
    <w:rsid w:val="00940135"/>
    <w:rsid w:val="00945110"/>
    <w:rsid w:val="00946D9B"/>
    <w:rsid w:val="00947227"/>
    <w:rsid w:val="0095007A"/>
    <w:rsid w:val="00950D62"/>
    <w:rsid w:val="0095159C"/>
    <w:rsid w:val="009531DF"/>
    <w:rsid w:val="0095335A"/>
    <w:rsid w:val="009607A6"/>
    <w:rsid w:val="009614FD"/>
    <w:rsid w:val="00961576"/>
    <w:rsid w:val="00962A28"/>
    <w:rsid w:val="0096418E"/>
    <w:rsid w:val="009645C1"/>
    <w:rsid w:val="00966E7A"/>
    <w:rsid w:val="009672A4"/>
    <w:rsid w:val="00971CCF"/>
    <w:rsid w:val="00972147"/>
    <w:rsid w:val="00973505"/>
    <w:rsid w:val="009821AD"/>
    <w:rsid w:val="00983C1C"/>
    <w:rsid w:val="00985F57"/>
    <w:rsid w:val="0098605D"/>
    <w:rsid w:val="00990028"/>
    <w:rsid w:val="009942E4"/>
    <w:rsid w:val="0099485B"/>
    <w:rsid w:val="009A5165"/>
    <w:rsid w:val="009A5CB9"/>
    <w:rsid w:val="009A6470"/>
    <w:rsid w:val="009A6DD9"/>
    <w:rsid w:val="009B1BA8"/>
    <w:rsid w:val="009B3FC6"/>
    <w:rsid w:val="009B4DCD"/>
    <w:rsid w:val="009C0A86"/>
    <w:rsid w:val="009C40F3"/>
    <w:rsid w:val="009C557B"/>
    <w:rsid w:val="009D30C3"/>
    <w:rsid w:val="009D3E71"/>
    <w:rsid w:val="009D6ED3"/>
    <w:rsid w:val="009E193D"/>
    <w:rsid w:val="009E258F"/>
    <w:rsid w:val="009E661A"/>
    <w:rsid w:val="009F1920"/>
    <w:rsid w:val="009F2946"/>
    <w:rsid w:val="009F2CF2"/>
    <w:rsid w:val="00A046BC"/>
    <w:rsid w:val="00A05823"/>
    <w:rsid w:val="00A05C06"/>
    <w:rsid w:val="00A07E36"/>
    <w:rsid w:val="00A10766"/>
    <w:rsid w:val="00A1556E"/>
    <w:rsid w:val="00A17076"/>
    <w:rsid w:val="00A179BC"/>
    <w:rsid w:val="00A26F61"/>
    <w:rsid w:val="00A352DA"/>
    <w:rsid w:val="00A3584A"/>
    <w:rsid w:val="00A366C1"/>
    <w:rsid w:val="00A3785D"/>
    <w:rsid w:val="00A402C3"/>
    <w:rsid w:val="00A40A90"/>
    <w:rsid w:val="00A43CFA"/>
    <w:rsid w:val="00A443E7"/>
    <w:rsid w:val="00A47E4A"/>
    <w:rsid w:val="00A50064"/>
    <w:rsid w:val="00A50761"/>
    <w:rsid w:val="00A52B80"/>
    <w:rsid w:val="00A53D76"/>
    <w:rsid w:val="00A541C8"/>
    <w:rsid w:val="00A55B17"/>
    <w:rsid w:val="00A60C23"/>
    <w:rsid w:val="00A62847"/>
    <w:rsid w:val="00A67470"/>
    <w:rsid w:val="00A70378"/>
    <w:rsid w:val="00A741C0"/>
    <w:rsid w:val="00A74B50"/>
    <w:rsid w:val="00A752BA"/>
    <w:rsid w:val="00A81D74"/>
    <w:rsid w:val="00A82626"/>
    <w:rsid w:val="00A83E97"/>
    <w:rsid w:val="00A84B7B"/>
    <w:rsid w:val="00A865FF"/>
    <w:rsid w:val="00A92B2C"/>
    <w:rsid w:val="00A95C07"/>
    <w:rsid w:val="00AA6117"/>
    <w:rsid w:val="00AA63AD"/>
    <w:rsid w:val="00AA6EC6"/>
    <w:rsid w:val="00AB2D78"/>
    <w:rsid w:val="00AB2E9B"/>
    <w:rsid w:val="00AC2BED"/>
    <w:rsid w:val="00AC5918"/>
    <w:rsid w:val="00AD02ED"/>
    <w:rsid w:val="00AD03CF"/>
    <w:rsid w:val="00AE022A"/>
    <w:rsid w:val="00AE0A1E"/>
    <w:rsid w:val="00AE2075"/>
    <w:rsid w:val="00AE48ED"/>
    <w:rsid w:val="00AE4E2F"/>
    <w:rsid w:val="00AF4C1C"/>
    <w:rsid w:val="00AF655A"/>
    <w:rsid w:val="00AF6F6D"/>
    <w:rsid w:val="00B01588"/>
    <w:rsid w:val="00B016D4"/>
    <w:rsid w:val="00B057F5"/>
    <w:rsid w:val="00B10450"/>
    <w:rsid w:val="00B11B62"/>
    <w:rsid w:val="00B13841"/>
    <w:rsid w:val="00B13F67"/>
    <w:rsid w:val="00B14BF9"/>
    <w:rsid w:val="00B155F7"/>
    <w:rsid w:val="00B211BA"/>
    <w:rsid w:val="00B2177C"/>
    <w:rsid w:val="00B30433"/>
    <w:rsid w:val="00B33538"/>
    <w:rsid w:val="00B347EE"/>
    <w:rsid w:val="00B36EDB"/>
    <w:rsid w:val="00B4037F"/>
    <w:rsid w:val="00B42315"/>
    <w:rsid w:val="00B44249"/>
    <w:rsid w:val="00B4461B"/>
    <w:rsid w:val="00B46000"/>
    <w:rsid w:val="00B475D4"/>
    <w:rsid w:val="00B5137A"/>
    <w:rsid w:val="00B53DA1"/>
    <w:rsid w:val="00B546AA"/>
    <w:rsid w:val="00B546FF"/>
    <w:rsid w:val="00B55DE6"/>
    <w:rsid w:val="00B56B16"/>
    <w:rsid w:val="00B56EA7"/>
    <w:rsid w:val="00B60EBD"/>
    <w:rsid w:val="00B62BDF"/>
    <w:rsid w:val="00B65D7C"/>
    <w:rsid w:val="00B71F64"/>
    <w:rsid w:val="00B722FB"/>
    <w:rsid w:val="00B86A7F"/>
    <w:rsid w:val="00B9388C"/>
    <w:rsid w:val="00BA116B"/>
    <w:rsid w:val="00BA1E5A"/>
    <w:rsid w:val="00BA2A59"/>
    <w:rsid w:val="00BA40E2"/>
    <w:rsid w:val="00BB0B2D"/>
    <w:rsid w:val="00BC2247"/>
    <w:rsid w:val="00BC61FA"/>
    <w:rsid w:val="00BC72D3"/>
    <w:rsid w:val="00BC796D"/>
    <w:rsid w:val="00BD28A5"/>
    <w:rsid w:val="00BD4D47"/>
    <w:rsid w:val="00BD5C50"/>
    <w:rsid w:val="00BD5DB8"/>
    <w:rsid w:val="00BE3AF4"/>
    <w:rsid w:val="00BE6593"/>
    <w:rsid w:val="00BF18E0"/>
    <w:rsid w:val="00BF3CCA"/>
    <w:rsid w:val="00BF5D38"/>
    <w:rsid w:val="00BF6CDB"/>
    <w:rsid w:val="00BF7842"/>
    <w:rsid w:val="00C01E60"/>
    <w:rsid w:val="00C02F65"/>
    <w:rsid w:val="00C04128"/>
    <w:rsid w:val="00C05807"/>
    <w:rsid w:val="00C073FE"/>
    <w:rsid w:val="00C1299C"/>
    <w:rsid w:val="00C15137"/>
    <w:rsid w:val="00C1532A"/>
    <w:rsid w:val="00C16B74"/>
    <w:rsid w:val="00C202A7"/>
    <w:rsid w:val="00C226A9"/>
    <w:rsid w:val="00C2281A"/>
    <w:rsid w:val="00C24C86"/>
    <w:rsid w:val="00C3516D"/>
    <w:rsid w:val="00C3604A"/>
    <w:rsid w:val="00C37EF9"/>
    <w:rsid w:val="00C4080E"/>
    <w:rsid w:val="00C40C65"/>
    <w:rsid w:val="00C4396D"/>
    <w:rsid w:val="00C4443C"/>
    <w:rsid w:val="00C5143A"/>
    <w:rsid w:val="00C52448"/>
    <w:rsid w:val="00C535BF"/>
    <w:rsid w:val="00C54228"/>
    <w:rsid w:val="00C55A9E"/>
    <w:rsid w:val="00C5602A"/>
    <w:rsid w:val="00C575EB"/>
    <w:rsid w:val="00C62157"/>
    <w:rsid w:val="00C62C68"/>
    <w:rsid w:val="00C7199A"/>
    <w:rsid w:val="00C73A23"/>
    <w:rsid w:val="00C744FE"/>
    <w:rsid w:val="00C76246"/>
    <w:rsid w:val="00C779A2"/>
    <w:rsid w:val="00C81FB4"/>
    <w:rsid w:val="00C82E6F"/>
    <w:rsid w:val="00C83284"/>
    <w:rsid w:val="00C87CAB"/>
    <w:rsid w:val="00C93CE6"/>
    <w:rsid w:val="00C9652B"/>
    <w:rsid w:val="00CA1E87"/>
    <w:rsid w:val="00CA591A"/>
    <w:rsid w:val="00CA7843"/>
    <w:rsid w:val="00CB4375"/>
    <w:rsid w:val="00CB461A"/>
    <w:rsid w:val="00CB46CC"/>
    <w:rsid w:val="00CB650E"/>
    <w:rsid w:val="00CB6A6C"/>
    <w:rsid w:val="00CC02EA"/>
    <w:rsid w:val="00CD06AE"/>
    <w:rsid w:val="00CD15A9"/>
    <w:rsid w:val="00CD21DA"/>
    <w:rsid w:val="00CD2C49"/>
    <w:rsid w:val="00CD39B2"/>
    <w:rsid w:val="00CD5449"/>
    <w:rsid w:val="00CD7374"/>
    <w:rsid w:val="00CD7AFD"/>
    <w:rsid w:val="00CE1EAA"/>
    <w:rsid w:val="00CE2D08"/>
    <w:rsid w:val="00CE388B"/>
    <w:rsid w:val="00CE3BF2"/>
    <w:rsid w:val="00CE781A"/>
    <w:rsid w:val="00CF2A30"/>
    <w:rsid w:val="00CF4FDC"/>
    <w:rsid w:val="00CF71F0"/>
    <w:rsid w:val="00D00B11"/>
    <w:rsid w:val="00D013D1"/>
    <w:rsid w:val="00D02597"/>
    <w:rsid w:val="00D03CDF"/>
    <w:rsid w:val="00D0404D"/>
    <w:rsid w:val="00D04361"/>
    <w:rsid w:val="00D057C1"/>
    <w:rsid w:val="00D07186"/>
    <w:rsid w:val="00D107A3"/>
    <w:rsid w:val="00D127DB"/>
    <w:rsid w:val="00D1330E"/>
    <w:rsid w:val="00D1353C"/>
    <w:rsid w:val="00D15DDE"/>
    <w:rsid w:val="00D16F20"/>
    <w:rsid w:val="00D25D4E"/>
    <w:rsid w:val="00D30B16"/>
    <w:rsid w:val="00D33A7A"/>
    <w:rsid w:val="00D3533B"/>
    <w:rsid w:val="00D35F71"/>
    <w:rsid w:val="00D3768C"/>
    <w:rsid w:val="00D37B5A"/>
    <w:rsid w:val="00D42FF3"/>
    <w:rsid w:val="00D431B3"/>
    <w:rsid w:val="00D45C29"/>
    <w:rsid w:val="00D50002"/>
    <w:rsid w:val="00D515B0"/>
    <w:rsid w:val="00D54B5F"/>
    <w:rsid w:val="00D56026"/>
    <w:rsid w:val="00D60CBD"/>
    <w:rsid w:val="00D616E3"/>
    <w:rsid w:val="00D63E9B"/>
    <w:rsid w:val="00D64B15"/>
    <w:rsid w:val="00D654C1"/>
    <w:rsid w:val="00D66884"/>
    <w:rsid w:val="00D67070"/>
    <w:rsid w:val="00D67C45"/>
    <w:rsid w:val="00D720BF"/>
    <w:rsid w:val="00D77927"/>
    <w:rsid w:val="00D84025"/>
    <w:rsid w:val="00D86725"/>
    <w:rsid w:val="00D87CFD"/>
    <w:rsid w:val="00D87FB6"/>
    <w:rsid w:val="00D90F76"/>
    <w:rsid w:val="00D96768"/>
    <w:rsid w:val="00DA18E7"/>
    <w:rsid w:val="00DA522C"/>
    <w:rsid w:val="00DB020D"/>
    <w:rsid w:val="00DB028E"/>
    <w:rsid w:val="00DB1D7E"/>
    <w:rsid w:val="00DB3FAF"/>
    <w:rsid w:val="00DB4B69"/>
    <w:rsid w:val="00DB5EC1"/>
    <w:rsid w:val="00DB6D7D"/>
    <w:rsid w:val="00DC0323"/>
    <w:rsid w:val="00DC5C7D"/>
    <w:rsid w:val="00DC6623"/>
    <w:rsid w:val="00DD3985"/>
    <w:rsid w:val="00DD4970"/>
    <w:rsid w:val="00DD4AE2"/>
    <w:rsid w:val="00DD5EFC"/>
    <w:rsid w:val="00DE133B"/>
    <w:rsid w:val="00DE1919"/>
    <w:rsid w:val="00DE6E8D"/>
    <w:rsid w:val="00DE7778"/>
    <w:rsid w:val="00DF280E"/>
    <w:rsid w:val="00DF2E56"/>
    <w:rsid w:val="00DF32F3"/>
    <w:rsid w:val="00DF34CE"/>
    <w:rsid w:val="00DF735D"/>
    <w:rsid w:val="00E003D7"/>
    <w:rsid w:val="00E01786"/>
    <w:rsid w:val="00E022C4"/>
    <w:rsid w:val="00E032AD"/>
    <w:rsid w:val="00E042C4"/>
    <w:rsid w:val="00E13BE8"/>
    <w:rsid w:val="00E141BF"/>
    <w:rsid w:val="00E14BFB"/>
    <w:rsid w:val="00E14DE9"/>
    <w:rsid w:val="00E15A35"/>
    <w:rsid w:val="00E17580"/>
    <w:rsid w:val="00E205C7"/>
    <w:rsid w:val="00E20D0A"/>
    <w:rsid w:val="00E22176"/>
    <w:rsid w:val="00E23626"/>
    <w:rsid w:val="00E2362E"/>
    <w:rsid w:val="00E23E69"/>
    <w:rsid w:val="00E25640"/>
    <w:rsid w:val="00E2573B"/>
    <w:rsid w:val="00E26E66"/>
    <w:rsid w:val="00E27300"/>
    <w:rsid w:val="00E27E54"/>
    <w:rsid w:val="00E33F7F"/>
    <w:rsid w:val="00E36D57"/>
    <w:rsid w:val="00E36FCF"/>
    <w:rsid w:val="00E42CA4"/>
    <w:rsid w:val="00E44191"/>
    <w:rsid w:val="00E45958"/>
    <w:rsid w:val="00E45ABA"/>
    <w:rsid w:val="00E47EF4"/>
    <w:rsid w:val="00E505AE"/>
    <w:rsid w:val="00E51320"/>
    <w:rsid w:val="00E57D7B"/>
    <w:rsid w:val="00E60289"/>
    <w:rsid w:val="00E60D26"/>
    <w:rsid w:val="00E616A2"/>
    <w:rsid w:val="00E62A3C"/>
    <w:rsid w:val="00E640E0"/>
    <w:rsid w:val="00E67F3C"/>
    <w:rsid w:val="00E7129F"/>
    <w:rsid w:val="00E76BFA"/>
    <w:rsid w:val="00E76DF0"/>
    <w:rsid w:val="00E8259B"/>
    <w:rsid w:val="00E9185D"/>
    <w:rsid w:val="00E93398"/>
    <w:rsid w:val="00E972EE"/>
    <w:rsid w:val="00EA0C63"/>
    <w:rsid w:val="00EA14A6"/>
    <w:rsid w:val="00EA2055"/>
    <w:rsid w:val="00EA2212"/>
    <w:rsid w:val="00EA3FB5"/>
    <w:rsid w:val="00EA5C13"/>
    <w:rsid w:val="00EB17D9"/>
    <w:rsid w:val="00EB1ABD"/>
    <w:rsid w:val="00EC152B"/>
    <w:rsid w:val="00EC1A75"/>
    <w:rsid w:val="00ED31DE"/>
    <w:rsid w:val="00ED3337"/>
    <w:rsid w:val="00ED45B6"/>
    <w:rsid w:val="00ED549C"/>
    <w:rsid w:val="00ED5679"/>
    <w:rsid w:val="00ED7B72"/>
    <w:rsid w:val="00EE0214"/>
    <w:rsid w:val="00EE023C"/>
    <w:rsid w:val="00EE0A51"/>
    <w:rsid w:val="00EE1B92"/>
    <w:rsid w:val="00EE23BF"/>
    <w:rsid w:val="00EE292D"/>
    <w:rsid w:val="00EE2EB9"/>
    <w:rsid w:val="00EE3F73"/>
    <w:rsid w:val="00EE519E"/>
    <w:rsid w:val="00EE63F6"/>
    <w:rsid w:val="00EE7180"/>
    <w:rsid w:val="00EF29BF"/>
    <w:rsid w:val="00EF418B"/>
    <w:rsid w:val="00EF4A3F"/>
    <w:rsid w:val="00F05308"/>
    <w:rsid w:val="00F11B3C"/>
    <w:rsid w:val="00F132E1"/>
    <w:rsid w:val="00F13468"/>
    <w:rsid w:val="00F212DD"/>
    <w:rsid w:val="00F21558"/>
    <w:rsid w:val="00F27A48"/>
    <w:rsid w:val="00F3473F"/>
    <w:rsid w:val="00F3583D"/>
    <w:rsid w:val="00F3699D"/>
    <w:rsid w:val="00F40AC5"/>
    <w:rsid w:val="00F413A0"/>
    <w:rsid w:val="00F42FC8"/>
    <w:rsid w:val="00F43C92"/>
    <w:rsid w:val="00F46262"/>
    <w:rsid w:val="00F46F3C"/>
    <w:rsid w:val="00F51703"/>
    <w:rsid w:val="00F5170F"/>
    <w:rsid w:val="00F52CC0"/>
    <w:rsid w:val="00F57912"/>
    <w:rsid w:val="00F600A5"/>
    <w:rsid w:val="00F60741"/>
    <w:rsid w:val="00F62120"/>
    <w:rsid w:val="00F62E2A"/>
    <w:rsid w:val="00F65781"/>
    <w:rsid w:val="00F658F7"/>
    <w:rsid w:val="00F673EE"/>
    <w:rsid w:val="00F834C1"/>
    <w:rsid w:val="00F85920"/>
    <w:rsid w:val="00F90372"/>
    <w:rsid w:val="00F90E4A"/>
    <w:rsid w:val="00F91295"/>
    <w:rsid w:val="00F91319"/>
    <w:rsid w:val="00F9290D"/>
    <w:rsid w:val="00F96530"/>
    <w:rsid w:val="00F969D7"/>
    <w:rsid w:val="00F96DDE"/>
    <w:rsid w:val="00FA0333"/>
    <w:rsid w:val="00FA0C9D"/>
    <w:rsid w:val="00FA0DCD"/>
    <w:rsid w:val="00FA13F3"/>
    <w:rsid w:val="00FB0AE7"/>
    <w:rsid w:val="00FB12C9"/>
    <w:rsid w:val="00FB3F28"/>
    <w:rsid w:val="00FB6932"/>
    <w:rsid w:val="00FC2C62"/>
    <w:rsid w:val="00FC3E3B"/>
    <w:rsid w:val="00FD094F"/>
    <w:rsid w:val="00FD2298"/>
    <w:rsid w:val="00FD34DC"/>
    <w:rsid w:val="00FD6DB6"/>
    <w:rsid w:val="00FE2236"/>
    <w:rsid w:val="00FE28D5"/>
    <w:rsid w:val="00FE585A"/>
    <w:rsid w:val="00FE5C9D"/>
    <w:rsid w:val="00FE63DE"/>
    <w:rsid w:val="00FE708E"/>
    <w:rsid w:val="00FE72E5"/>
    <w:rsid w:val="00FF0EDA"/>
    <w:rsid w:val="00FF4B43"/>
    <w:rsid w:val="00FF4DA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668D56"/>
  <w15:docId w15:val="{BADA3319-379F-4A89-813C-FFC329F69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1E4B"/>
    <w:rPr>
      <w:lang w:val="it-IT" w:bidi="ar-SA"/>
    </w:rPr>
  </w:style>
  <w:style w:type="paragraph" w:styleId="berschrift1">
    <w:name w:val="heading 1"/>
    <w:basedOn w:val="Standard"/>
    <w:next w:val="Standard"/>
    <w:link w:val="berschrift1Zchn"/>
    <w:uiPriority w:val="9"/>
    <w:qFormat/>
    <w:rsid w:val="00BD1E4B"/>
    <w:pPr>
      <w:keepNext/>
      <w:keepLines/>
      <w:spacing w:before="480"/>
      <w:outlineLvl w:val="0"/>
    </w:pPr>
    <w:rPr>
      <w:rFonts w:asciiTheme="majorHAnsi" w:eastAsiaTheme="majorEastAsia" w:hAnsiTheme="majorHAnsi" w:cstheme="majorBidi"/>
      <w:b/>
      <w:bCs/>
      <w:color w:val="365F91" w:themeColor="accent1" w:themeShade="BF"/>
      <w:sz w:val="28"/>
      <w:szCs w:val="28"/>
      <w:lang w:val="en-US" w:bidi="en-US"/>
    </w:rPr>
  </w:style>
  <w:style w:type="paragraph" w:styleId="berschrift2">
    <w:name w:val="heading 2"/>
    <w:basedOn w:val="Standard"/>
    <w:next w:val="Standard"/>
    <w:link w:val="berschrift2Zchn"/>
    <w:uiPriority w:val="9"/>
    <w:unhideWhenUsed/>
    <w:qFormat/>
    <w:rsid w:val="00BD1E4B"/>
    <w:pPr>
      <w:keepNext/>
      <w:keepLines/>
      <w:spacing w:before="200"/>
      <w:outlineLvl w:val="1"/>
    </w:pPr>
    <w:rPr>
      <w:rFonts w:asciiTheme="majorHAnsi" w:eastAsiaTheme="majorEastAsia" w:hAnsiTheme="majorHAnsi" w:cstheme="majorBidi"/>
      <w:b/>
      <w:bCs/>
      <w:color w:val="4F81BD" w:themeColor="accent1"/>
      <w:sz w:val="26"/>
      <w:szCs w:val="26"/>
      <w:lang w:val="en-US" w:bidi="en-US"/>
    </w:rPr>
  </w:style>
  <w:style w:type="paragraph" w:styleId="berschrift3">
    <w:name w:val="heading 3"/>
    <w:basedOn w:val="Standard"/>
    <w:next w:val="Standard"/>
    <w:link w:val="berschrift3Zchn"/>
    <w:uiPriority w:val="9"/>
    <w:unhideWhenUsed/>
    <w:qFormat/>
    <w:rsid w:val="00BD1E4B"/>
    <w:pPr>
      <w:keepNext/>
      <w:keepLines/>
      <w:spacing w:before="200"/>
      <w:outlineLvl w:val="2"/>
    </w:pPr>
    <w:rPr>
      <w:rFonts w:asciiTheme="majorHAnsi" w:eastAsiaTheme="majorEastAsia" w:hAnsiTheme="majorHAnsi" w:cstheme="majorBidi"/>
      <w:b/>
      <w:bCs/>
      <w:color w:val="4F81BD" w:themeColor="accent1"/>
      <w:lang w:val="en-US" w:bidi="en-US"/>
    </w:rPr>
  </w:style>
  <w:style w:type="paragraph" w:styleId="berschrift4">
    <w:name w:val="heading 4"/>
    <w:basedOn w:val="Standard"/>
    <w:next w:val="Standard"/>
    <w:link w:val="berschrift4Zchn"/>
    <w:uiPriority w:val="9"/>
    <w:semiHidden/>
    <w:unhideWhenUsed/>
    <w:qFormat/>
    <w:rsid w:val="00BD1E4B"/>
    <w:pPr>
      <w:keepNext/>
      <w:keepLines/>
      <w:spacing w:before="200"/>
      <w:outlineLvl w:val="3"/>
    </w:pPr>
    <w:rPr>
      <w:rFonts w:asciiTheme="majorHAnsi" w:eastAsiaTheme="majorEastAsia" w:hAnsiTheme="majorHAnsi" w:cstheme="majorBidi"/>
      <w:b/>
      <w:bCs/>
      <w:i/>
      <w:iCs/>
      <w:color w:val="4F81BD" w:themeColor="accent1"/>
      <w:lang w:val="en-US" w:bidi="en-US"/>
    </w:rPr>
  </w:style>
  <w:style w:type="paragraph" w:styleId="berschrift5">
    <w:name w:val="heading 5"/>
    <w:basedOn w:val="Standard"/>
    <w:next w:val="Standard"/>
    <w:link w:val="berschrift5Zchn"/>
    <w:uiPriority w:val="9"/>
    <w:semiHidden/>
    <w:unhideWhenUsed/>
    <w:qFormat/>
    <w:rsid w:val="00BD1E4B"/>
    <w:pPr>
      <w:keepNext/>
      <w:keepLines/>
      <w:spacing w:before="200"/>
      <w:outlineLvl w:val="4"/>
    </w:pPr>
    <w:rPr>
      <w:rFonts w:asciiTheme="majorHAnsi" w:eastAsiaTheme="majorEastAsia" w:hAnsiTheme="majorHAnsi" w:cstheme="majorBidi"/>
      <w:color w:val="243F60" w:themeColor="accent1" w:themeShade="7F"/>
      <w:lang w:val="en-US" w:bidi="en-US"/>
    </w:rPr>
  </w:style>
  <w:style w:type="paragraph" w:styleId="berschrift6">
    <w:name w:val="heading 6"/>
    <w:basedOn w:val="Standard"/>
    <w:next w:val="Standard"/>
    <w:link w:val="berschrift6Zchn"/>
    <w:uiPriority w:val="9"/>
    <w:semiHidden/>
    <w:unhideWhenUsed/>
    <w:qFormat/>
    <w:rsid w:val="00BD1E4B"/>
    <w:pPr>
      <w:keepNext/>
      <w:keepLines/>
      <w:spacing w:before="200"/>
      <w:outlineLvl w:val="5"/>
    </w:pPr>
    <w:rPr>
      <w:rFonts w:asciiTheme="majorHAnsi" w:eastAsiaTheme="majorEastAsia" w:hAnsiTheme="majorHAnsi" w:cstheme="majorBidi"/>
      <w:i/>
      <w:iCs/>
      <w:color w:val="243F60" w:themeColor="accent1" w:themeShade="7F"/>
      <w:lang w:val="en-US" w:bidi="en-US"/>
    </w:rPr>
  </w:style>
  <w:style w:type="paragraph" w:styleId="berschrift7">
    <w:name w:val="heading 7"/>
    <w:basedOn w:val="Standard"/>
    <w:next w:val="Standard"/>
    <w:link w:val="berschrift7Zchn"/>
    <w:uiPriority w:val="9"/>
    <w:semiHidden/>
    <w:unhideWhenUsed/>
    <w:qFormat/>
    <w:rsid w:val="00BD1E4B"/>
    <w:pPr>
      <w:keepNext/>
      <w:keepLines/>
      <w:spacing w:before="200"/>
      <w:outlineLvl w:val="6"/>
    </w:pPr>
    <w:rPr>
      <w:rFonts w:asciiTheme="majorHAnsi" w:eastAsiaTheme="majorEastAsia" w:hAnsiTheme="majorHAnsi" w:cstheme="majorBidi"/>
      <w:i/>
      <w:iCs/>
      <w:color w:val="404040" w:themeColor="text1" w:themeTint="BF"/>
      <w:lang w:val="en-US" w:bidi="en-US"/>
    </w:rPr>
  </w:style>
  <w:style w:type="paragraph" w:styleId="berschrift8">
    <w:name w:val="heading 8"/>
    <w:basedOn w:val="Standard"/>
    <w:next w:val="Standard"/>
    <w:link w:val="berschrift8Zchn"/>
    <w:uiPriority w:val="9"/>
    <w:semiHidden/>
    <w:unhideWhenUsed/>
    <w:qFormat/>
    <w:rsid w:val="00BD1E4B"/>
    <w:pPr>
      <w:keepNext/>
      <w:keepLines/>
      <w:spacing w:before="200"/>
      <w:outlineLvl w:val="7"/>
    </w:pPr>
    <w:rPr>
      <w:rFonts w:asciiTheme="majorHAnsi" w:eastAsiaTheme="majorEastAsia" w:hAnsiTheme="majorHAnsi" w:cstheme="majorBidi"/>
      <w:color w:val="4F81BD" w:themeColor="accent1"/>
      <w:sz w:val="20"/>
      <w:szCs w:val="20"/>
      <w:lang w:val="en-US" w:bidi="en-US"/>
    </w:rPr>
  </w:style>
  <w:style w:type="paragraph" w:styleId="berschrift9">
    <w:name w:val="heading 9"/>
    <w:basedOn w:val="Standard"/>
    <w:next w:val="Standard"/>
    <w:link w:val="berschrift9Zchn"/>
    <w:uiPriority w:val="9"/>
    <w:semiHidden/>
    <w:unhideWhenUsed/>
    <w:qFormat/>
    <w:rsid w:val="00BD1E4B"/>
    <w:pPr>
      <w:keepNext/>
      <w:keepLines/>
      <w:spacing w:before="20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BD1E4B"/>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qFormat/>
    <w:rsid w:val="00BD1E4B"/>
    <w:rPr>
      <w:rFonts w:asciiTheme="majorHAnsi" w:eastAsiaTheme="majorEastAsia" w:hAnsiTheme="majorHAnsi" w:cstheme="majorBidi"/>
      <w:b/>
      <w:bCs/>
      <w:color w:val="4F81BD" w:themeColor="accent1"/>
      <w:sz w:val="26"/>
      <w:szCs w:val="26"/>
    </w:rPr>
  </w:style>
  <w:style w:type="character" w:customStyle="1" w:styleId="UntertitelZchn">
    <w:name w:val="Untertitel Zchn"/>
    <w:basedOn w:val="Absatz-Standardschriftart"/>
    <w:link w:val="Untertitel"/>
    <w:uiPriority w:val="11"/>
    <w:qFormat/>
    <w:rsid w:val="00BD1E4B"/>
    <w:rPr>
      <w:rFonts w:asciiTheme="majorHAnsi" w:eastAsiaTheme="majorEastAsia" w:hAnsiTheme="majorHAnsi" w:cstheme="majorBidi"/>
      <w:i/>
      <w:iCs/>
      <w:color w:val="4F81BD" w:themeColor="accent1"/>
      <w:spacing w:val="15"/>
      <w:sz w:val="24"/>
      <w:szCs w:val="24"/>
    </w:rPr>
  </w:style>
  <w:style w:type="character" w:customStyle="1" w:styleId="IntensivesZitatZchn">
    <w:name w:val="Intensives Zitat Zchn"/>
    <w:basedOn w:val="Absatz-Standardschriftart"/>
    <w:link w:val="IntensivesZitat"/>
    <w:uiPriority w:val="30"/>
    <w:qFormat/>
    <w:rsid w:val="00BD1E4B"/>
    <w:rPr>
      <w:b/>
      <w:bCs/>
      <w:i/>
      <w:iCs/>
      <w:color w:val="4F81BD" w:themeColor="accent1"/>
    </w:rPr>
  </w:style>
  <w:style w:type="character" w:styleId="IntensiveHervorhebung">
    <w:name w:val="Intense Emphasis"/>
    <w:basedOn w:val="Absatz-Standardschriftart"/>
    <w:uiPriority w:val="21"/>
    <w:qFormat/>
    <w:rsid w:val="00BD1E4B"/>
    <w:rPr>
      <w:b/>
      <w:bCs/>
      <w:i/>
      <w:iCs/>
      <w:color w:val="4F81BD" w:themeColor="accent1"/>
    </w:rPr>
  </w:style>
  <w:style w:type="character" w:customStyle="1" w:styleId="berschrift3Zchn">
    <w:name w:val="Überschrift 3 Zchn"/>
    <w:basedOn w:val="Absatz-Standardschriftart"/>
    <w:link w:val="berschrift3"/>
    <w:uiPriority w:val="9"/>
    <w:qFormat/>
    <w:rsid w:val="00BD1E4B"/>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qFormat/>
    <w:rsid w:val="00BD1E4B"/>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qFormat/>
    <w:rsid w:val="00BD1E4B"/>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qFormat/>
    <w:rsid w:val="00BD1E4B"/>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qFormat/>
    <w:rsid w:val="00BD1E4B"/>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qFormat/>
    <w:rsid w:val="00BD1E4B"/>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qFormat/>
    <w:rsid w:val="00BD1E4B"/>
    <w:rPr>
      <w:rFonts w:asciiTheme="majorHAnsi" w:eastAsiaTheme="majorEastAsia" w:hAnsiTheme="majorHAnsi" w:cstheme="majorBidi"/>
      <w:i/>
      <w:iCs/>
      <w:color w:val="404040" w:themeColor="text1" w:themeTint="BF"/>
      <w:sz w:val="20"/>
      <w:szCs w:val="20"/>
    </w:rPr>
  </w:style>
  <w:style w:type="character" w:customStyle="1" w:styleId="TitelZchn">
    <w:name w:val="Titel Zchn"/>
    <w:basedOn w:val="Absatz-Standardschriftart"/>
    <w:link w:val="Titel"/>
    <w:uiPriority w:val="10"/>
    <w:qFormat/>
    <w:rsid w:val="00BD1E4B"/>
    <w:rPr>
      <w:rFonts w:asciiTheme="majorHAnsi" w:eastAsiaTheme="majorEastAsia" w:hAnsiTheme="majorHAnsi" w:cstheme="majorBidi"/>
      <w:color w:val="17365D" w:themeColor="text2" w:themeShade="BF"/>
      <w:spacing w:val="5"/>
      <w:kern w:val="2"/>
      <w:sz w:val="52"/>
      <w:szCs w:val="52"/>
    </w:rPr>
  </w:style>
  <w:style w:type="character" w:styleId="Fett">
    <w:name w:val="Strong"/>
    <w:basedOn w:val="Absatz-Standardschriftart"/>
    <w:uiPriority w:val="22"/>
    <w:qFormat/>
    <w:rsid w:val="00BD1E4B"/>
    <w:rPr>
      <w:b/>
      <w:bCs/>
    </w:rPr>
  </w:style>
  <w:style w:type="character" w:customStyle="1" w:styleId="Destacado">
    <w:name w:val="Destacado"/>
    <w:basedOn w:val="Absatz-Standardschriftart"/>
    <w:uiPriority w:val="20"/>
    <w:qFormat/>
    <w:rsid w:val="00BD1E4B"/>
    <w:rPr>
      <w:i/>
      <w:iCs/>
    </w:rPr>
  </w:style>
  <w:style w:type="character" w:customStyle="1" w:styleId="ZitatZchn">
    <w:name w:val="Zitat Zchn"/>
    <w:basedOn w:val="Absatz-Standardschriftart"/>
    <w:link w:val="Zitat"/>
    <w:uiPriority w:val="29"/>
    <w:qFormat/>
    <w:rsid w:val="00BD1E4B"/>
    <w:rPr>
      <w:i/>
      <w:iCs/>
      <w:color w:val="000000" w:themeColor="text1"/>
    </w:rPr>
  </w:style>
  <w:style w:type="character" w:styleId="SchwacheHervorhebung">
    <w:name w:val="Subtle Emphasis"/>
    <w:basedOn w:val="Absatz-Standardschriftart"/>
    <w:uiPriority w:val="19"/>
    <w:qFormat/>
    <w:rsid w:val="00BD1E4B"/>
    <w:rPr>
      <w:i/>
      <w:iCs/>
      <w:color w:val="808080" w:themeColor="text1" w:themeTint="7F"/>
    </w:rPr>
  </w:style>
  <w:style w:type="character" w:styleId="SchwacherVerweis">
    <w:name w:val="Subtle Reference"/>
    <w:basedOn w:val="Absatz-Standardschriftart"/>
    <w:uiPriority w:val="31"/>
    <w:qFormat/>
    <w:rsid w:val="00BD1E4B"/>
    <w:rPr>
      <w:smallCaps/>
      <w:color w:val="C0504D" w:themeColor="accent2"/>
      <w:u w:val="single"/>
    </w:rPr>
  </w:style>
  <w:style w:type="character" w:styleId="IntensiverVerweis">
    <w:name w:val="Intense Reference"/>
    <w:basedOn w:val="Absatz-Standardschriftart"/>
    <w:uiPriority w:val="32"/>
    <w:qFormat/>
    <w:rsid w:val="00BD1E4B"/>
    <w:rPr>
      <w:b/>
      <w:bCs/>
      <w:smallCaps/>
      <w:color w:val="C0504D" w:themeColor="accent2"/>
      <w:spacing w:val="5"/>
      <w:u w:val="single"/>
    </w:rPr>
  </w:style>
  <w:style w:type="character" w:styleId="Buchtitel">
    <w:name w:val="Book Title"/>
    <w:basedOn w:val="Absatz-Standardschriftart"/>
    <w:uiPriority w:val="33"/>
    <w:qFormat/>
    <w:rsid w:val="00BD1E4B"/>
    <w:rPr>
      <w:b/>
      <w:bCs/>
      <w:smallCaps/>
      <w:spacing w:val="5"/>
    </w:rPr>
  </w:style>
  <w:style w:type="character" w:customStyle="1" w:styleId="SprechblasentextZchn">
    <w:name w:val="Sprechblasentext Zchn"/>
    <w:basedOn w:val="Absatz-Standardschriftart"/>
    <w:link w:val="Sprechblasentext"/>
    <w:uiPriority w:val="99"/>
    <w:semiHidden/>
    <w:qFormat/>
    <w:rsid w:val="00133339"/>
    <w:rPr>
      <w:rFonts w:ascii="Tahoma" w:hAnsi="Tahoma" w:cs="Tahoma"/>
      <w:sz w:val="16"/>
      <w:szCs w:val="16"/>
      <w:lang w:val="es-ES" w:bidi="ar-SA"/>
    </w:rPr>
  </w:style>
  <w:style w:type="character" w:customStyle="1" w:styleId="ListLabel1">
    <w:name w:val="ListLabel 1"/>
    <w:qFormat/>
    <w:rPr>
      <w:b w:val="0"/>
      <w:i w:val="0"/>
      <w:color w:val="1F497D"/>
    </w:rPr>
  </w:style>
  <w:style w:type="paragraph" w:styleId="Titel">
    <w:name w:val="Title"/>
    <w:basedOn w:val="Standard"/>
    <w:next w:val="Textkrper"/>
    <w:link w:val="TitelZchn"/>
    <w:uiPriority w:val="10"/>
    <w:qFormat/>
    <w:rsid w:val="00BD1E4B"/>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lang w:val="en-US" w:bidi="en-US"/>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next w:val="Standard"/>
    <w:uiPriority w:val="35"/>
    <w:semiHidden/>
    <w:unhideWhenUsed/>
    <w:qFormat/>
    <w:rsid w:val="00BD1E4B"/>
    <w:rPr>
      <w:b/>
      <w:bCs/>
      <w:color w:val="4F81BD" w:themeColor="accent1"/>
      <w:sz w:val="18"/>
      <w:szCs w:val="18"/>
    </w:rPr>
  </w:style>
  <w:style w:type="paragraph" w:customStyle="1" w:styleId="ndice">
    <w:name w:val="Índice"/>
    <w:basedOn w:val="Standard"/>
    <w:qFormat/>
    <w:pPr>
      <w:suppressLineNumbers/>
    </w:pPr>
    <w:rPr>
      <w:rFonts w:cs="Arial"/>
    </w:rPr>
  </w:style>
  <w:style w:type="paragraph" w:styleId="Untertitel">
    <w:name w:val="Subtitle"/>
    <w:basedOn w:val="Standard"/>
    <w:next w:val="Standard"/>
    <w:link w:val="UntertitelZchn"/>
    <w:uiPriority w:val="11"/>
    <w:qFormat/>
    <w:rsid w:val="00BD1E4B"/>
    <w:rPr>
      <w:rFonts w:asciiTheme="majorHAnsi" w:eastAsiaTheme="majorEastAsia" w:hAnsiTheme="majorHAnsi" w:cstheme="majorBidi"/>
      <w:i/>
      <w:iCs/>
      <w:color w:val="4F81BD" w:themeColor="accent1"/>
      <w:spacing w:val="15"/>
      <w:sz w:val="24"/>
      <w:szCs w:val="24"/>
      <w:lang w:val="en-US" w:bidi="en-US"/>
    </w:rPr>
  </w:style>
  <w:style w:type="paragraph" w:styleId="KeinLeerraum">
    <w:name w:val="No Spacing"/>
    <w:uiPriority w:val="1"/>
    <w:qFormat/>
    <w:rsid w:val="00BD1E4B"/>
  </w:style>
  <w:style w:type="paragraph" w:styleId="Listenabsatz">
    <w:name w:val="List Paragraph"/>
    <w:basedOn w:val="Standard"/>
    <w:uiPriority w:val="34"/>
    <w:qFormat/>
    <w:rsid w:val="00BD1E4B"/>
    <w:pPr>
      <w:ind w:left="720"/>
      <w:contextualSpacing/>
    </w:pPr>
  </w:style>
  <w:style w:type="paragraph" w:styleId="IntensivesZitat">
    <w:name w:val="Intense Quote"/>
    <w:basedOn w:val="Standard"/>
    <w:next w:val="Standard"/>
    <w:link w:val="IntensivesZitatZchn"/>
    <w:uiPriority w:val="30"/>
    <w:qFormat/>
    <w:rsid w:val="00BD1E4B"/>
    <w:pPr>
      <w:pBdr>
        <w:bottom w:val="single" w:sz="4" w:space="4" w:color="4F81BD"/>
      </w:pBdr>
      <w:spacing w:before="200" w:after="280"/>
      <w:ind w:left="936" w:right="936"/>
    </w:pPr>
    <w:rPr>
      <w:b/>
      <w:bCs/>
      <w:i/>
      <w:iCs/>
      <w:color w:val="4F81BD" w:themeColor="accent1"/>
      <w:lang w:val="en-US" w:bidi="en-US"/>
    </w:rPr>
  </w:style>
  <w:style w:type="paragraph" w:styleId="Inhaltsverzeichnisberschrift">
    <w:name w:val="TOC Heading"/>
    <w:basedOn w:val="berschrift1"/>
    <w:next w:val="Standard"/>
    <w:uiPriority w:val="39"/>
    <w:unhideWhenUsed/>
    <w:qFormat/>
    <w:rsid w:val="00BD1E4B"/>
    <w:rPr>
      <w:lang w:val="es-ES" w:bidi="ar-SA"/>
    </w:rPr>
  </w:style>
  <w:style w:type="paragraph" w:styleId="Zitat">
    <w:name w:val="Quote"/>
    <w:basedOn w:val="Standard"/>
    <w:next w:val="Standard"/>
    <w:link w:val="ZitatZchn"/>
    <w:uiPriority w:val="29"/>
    <w:qFormat/>
    <w:rsid w:val="00BD1E4B"/>
    <w:rPr>
      <w:i/>
      <w:iCs/>
      <w:color w:val="000000" w:themeColor="text1"/>
      <w:lang w:val="en-US" w:bidi="en-US"/>
    </w:rPr>
  </w:style>
  <w:style w:type="paragraph" w:styleId="Sprechblasentext">
    <w:name w:val="Balloon Text"/>
    <w:basedOn w:val="Standard"/>
    <w:link w:val="SprechblasentextZchn"/>
    <w:uiPriority w:val="99"/>
    <w:semiHidden/>
    <w:unhideWhenUsed/>
    <w:qFormat/>
    <w:rsid w:val="00133339"/>
    <w:rPr>
      <w:rFonts w:ascii="Tahoma" w:hAnsi="Tahoma" w:cs="Tahoma"/>
      <w:sz w:val="16"/>
      <w:szCs w:val="16"/>
    </w:rPr>
  </w:style>
  <w:style w:type="paragraph" w:customStyle="1" w:styleId="Subtitle2">
    <w:name w:val="Subtitle 2"/>
    <w:qFormat/>
    <w:rsid w:val="00235161"/>
    <w:pPr>
      <w:jc w:val="center"/>
    </w:pPr>
    <w:rPr>
      <w:rFonts w:ascii="Arial" w:eastAsia="Calibri" w:hAnsi="Arial" w:cs="Arial"/>
      <w:sz w:val="32"/>
      <w:szCs w:val="36"/>
      <w:lang w:val="es-ES" w:bidi="ar-SA"/>
    </w:rPr>
  </w:style>
  <w:style w:type="paragraph" w:customStyle="1" w:styleId="Featuredtext">
    <w:name w:val="Featured text"/>
    <w:qFormat/>
    <w:rsid w:val="00235161"/>
    <w:pPr>
      <w:spacing w:after="200"/>
      <w:jc w:val="both"/>
    </w:pPr>
    <w:rPr>
      <w:rFonts w:ascii="Arial" w:eastAsia="Calibri" w:hAnsi="Arial" w:cs="Arial"/>
      <w:b/>
      <w:bCs/>
      <w:lang w:val="es-ES_tradnl" w:bidi="ar-SA"/>
    </w:rPr>
  </w:style>
  <w:style w:type="paragraph" w:customStyle="1" w:styleId="DocumentTitle">
    <w:name w:val="Document Title"/>
    <w:qFormat/>
    <w:rsid w:val="00235161"/>
    <w:pPr>
      <w:jc w:val="center"/>
    </w:pPr>
    <w:rPr>
      <w:rFonts w:ascii="Arial" w:eastAsia="Calibri" w:hAnsi="Arial" w:cs="Arial"/>
      <w:sz w:val="48"/>
      <w:szCs w:val="48"/>
      <w:lang w:val="es-ES" w:bidi="ar-SA"/>
    </w:rPr>
  </w:style>
  <w:style w:type="character" w:styleId="Hyperlink">
    <w:name w:val="Hyperlink"/>
    <w:basedOn w:val="Absatz-Standardschriftart"/>
    <w:unhideWhenUsed/>
    <w:rsid w:val="000827A4"/>
    <w:rPr>
      <w:color w:val="0000FF" w:themeColor="hyperlink"/>
      <w:u w:val="single"/>
    </w:rPr>
  </w:style>
  <w:style w:type="paragraph" w:customStyle="1" w:styleId="GeneralText">
    <w:name w:val="General Text"/>
    <w:qFormat/>
    <w:rsid w:val="000827A4"/>
    <w:pPr>
      <w:spacing w:after="200"/>
      <w:jc w:val="both"/>
    </w:pPr>
    <w:rPr>
      <w:rFonts w:ascii="Arial" w:eastAsia="Calibri" w:hAnsi="Arial" w:cs="Arial"/>
      <w:bCs/>
      <w:lang w:val="es-ES_tradnl" w:bidi="ar-SA"/>
    </w:rPr>
  </w:style>
  <w:style w:type="paragraph" w:customStyle="1" w:styleId="Section">
    <w:name w:val="Section"/>
    <w:qFormat/>
    <w:rsid w:val="00B33538"/>
    <w:rPr>
      <w:rFonts w:ascii="Arial" w:eastAsia="Calibri" w:hAnsi="Arial" w:cs="Arial"/>
      <w:b/>
      <w:bCs/>
      <w:sz w:val="24"/>
      <w:szCs w:val="24"/>
      <w:lang w:val="es-ES_tradnl" w:bidi="ar-SA"/>
    </w:rPr>
  </w:style>
  <w:style w:type="paragraph" w:styleId="StandardWeb">
    <w:name w:val="Normal (Web)"/>
    <w:basedOn w:val="Standard"/>
    <w:uiPriority w:val="99"/>
    <w:unhideWhenUsed/>
    <w:rsid w:val="004B6DE2"/>
    <w:pPr>
      <w:spacing w:before="100" w:beforeAutospacing="1" w:after="100" w:afterAutospacing="1"/>
    </w:pPr>
    <w:rPr>
      <w:rFonts w:ascii="Times New Roman" w:eastAsia="Times New Roman" w:hAnsi="Times New Roman" w:cs="Times New Roman"/>
      <w:sz w:val="24"/>
      <w:szCs w:val="24"/>
      <w:lang w:eastAsia="es-ES"/>
    </w:rPr>
  </w:style>
  <w:style w:type="paragraph" w:styleId="berarbeitung">
    <w:name w:val="Revision"/>
    <w:hidden/>
    <w:uiPriority w:val="99"/>
    <w:semiHidden/>
    <w:rsid w:val="00803F73"/>
    <w:rPr>
      <w:lang w:val="es-ES" w:bidi="ar-SA"/>
    </w:rPr>
  </w:style>
  <w:style w:type="character" w:customStyle="1" w:styleId="NichtaufgelsteErwhnung1">
    <w:name w:val="Nicht aufgelöste Erwähnung1"/>
    <w:basedOn w:val="Absatz-Standardschriftart"/>
    <w:uiPriority w:val="99"/>
    <w:semiHidden/>
    <w:unhideWhenUsed/>
    <w:rsid w:val="00932073"/>
    <w:rPr>
      <w:color w:val="605E5C"/>
      <w:shd w:val="clear" w:color="auto" w:fill="E1DFDD"/>
    </w:rPr>
  </w:style>
  <w:style w:type="paragraph" w:styleId="Funotentext">
    <w:name w:val="footnote text"/>
    <w:basedOn w:val="Standard"/>
    <w:link w:val="FunotentextZchn"/>
    <w:uiPriority w:val="99"/>
    <w:semiHidden/>
    <w:unhideWhenUsed/>
    <w:rsid w:val="009B1BA8"/>
    <w:rPr>
      <w:sz w:val="20"/>
      <w:szCs w:val="20"/>
    </w:rPr>
  </w:style>
  <w:style w:type="character" w:customStyle="1" w:styleId="FunotentextZchn">
    <w:name w:val="Fußnotentext Zchn"/>
    <w:basedOn w:val="Absatz-Standardschriftart"/>
    <w:link w:val="Funotentext"/>
    <w:uiPriority w:val="99"/>
    <w:semiHidden/>
    <w:rsid w:val="009B1BA8"/>
    <w:rPr>
      <w:sz w:val="20"/>
      <w:szCs w:val="20"/>
      <w:lang w:val="es-ES" w:bidi="ar-SA"/>
    </w:rPr>
  </w:style>
  <w:style w:type="character" w:styleId="Funotenzeichen">
    <w:name w:val="footnote reference"/>
    <w:basedOn w:val="Absatz-Standardschriftart"/>
    <w:uiPriority w:val="99"/>
    <w:semiHidden/>
    <w:unhideWhenUsed/>
    <w:rsid w:val="009B1BA8"/>
    <w:rPr>
      <w:vertAlign w:val="superscript"/>
    </w:rPr>
  </w:style>
  <w:style w:type="character" w:styleId="Kommentarzeichen">
    <w:name w:val="annotation reference"/>
    <w:basedOn w:val="Absatz-Standardschriftart"/>
    <w:uiPriority w:val="99"/>
    <w:semiHidden/>
    <w:unhideWhenUsed/>
    <w:rsid w:val="00B56B16"/>
    <w:rPr>
      <w:sz w:val="16"/>
      <w:szCs w:val="16"/>
    </w:rPr>
  </w:style>
  <w:style w:type="paragraph" w:styleId="Kommentartext">
    <w:name w:val="annotation text"/>
    <w:basedOn w:val="Standard"/>
    <w:link w:val="KommentartextZchn"/>
    <w:uiPriority w:val="99"/>
    <w:unhideWhenUsed/>
    <w:rsid w:val="00B56B16"/>
    <w:rPr>
      <w:sz w:val="20"/>
      <w:szCs w:val="20"/>
    </w:rPr>
  </w:style>
  <w:style w:type="character" w:customStyle="1" w:styleId="KommentartextZchn">
    <w:name w:val="Kommentartext Zchn"/>
    <w:basedOn w:val="Absatz-Standardschriftart"/>
    <w:link w:val="Kommentartext"/>
    <w:uiPriority w:val="99"/>
    <w:rsid w:val="00B56B16"/>
    <w:rPr>
      <w:sz w:val="20"/>
      <w:szCs w:val="20"/>
      <w:lang w:val="es-ES" w:bidi="ar-SA"/>
    </w:rPr>
  </w:style>
  <w:style w:type="paragraph" w:styleId="Kommentarthema">
    <w:name w:val="annotation subject"/>
    <w:basedOn w:val="Kommentartext"/>
    <w:next w:val="Kommentartext"/>
    <w:link w:val="KommentarthemaZchn"/>
    <w:uiPriority w:val="99"/>
    <w:semiHidden/>
    <w:unhideWhenUsed/>
    <w:rsid w:val="00B56B16"/>
    <w:rPr>
      <w:b/>
      <w:bCs/>
    </w:rPr>
  </w:style>
  <w:style w:type="character" w:customStyle="1" w:styleId="KommentarthemaZchn">
    <w:name w:val="Kommentarthema Zchn"/>
    <w:basedOn w:val="KommentartextZchn"/>
    <w:link w:val="Kommentarthema"/>
    <w:uiPriority w:val="99"/>
    <w:semiHidden/>
    <w:rsid w:val="00B56B16"/>
    <w:rPr>
      <w:b/>
      <w:bCs/>
      <w:sz w:val="20"/>
      <w:szCs w:val="20"/>
      <w:lang w:val="es-ES" w:bidi="ar-SA"/>
    </w:rPr>
  </w:style>
  <w:style w:type="character" w:styleId="BesuchterLink">
    <w:name w:val="FollowedHyperlink"/>
    <w:basedOn w:val="Absatz-Standardschriftart"/>
    <w:uiPriority w:val="99"/>
    <w:semiHidden/>
    <w:unhideWhenUsed/>
    <w:rsid w:val="00EF29BF"/>
    <w:rPr>
      <w:color w:val="800080" w:themeColor="followedHyperlink"/>
      <w:u w:val="single"/>
    </w:rPr>
  </w:style>
  <w:style w:type="paragraph" w:customStyle="1" w:styleId="paragraph">
    <w:name w:val="paragraph"/>
    <w:basedOn w:val="Standard"/>
    <w:rsid w:val="00032542"/>
    <w:pPr>
      <w:spacing w:before="100" w:beforeAutospacing="1" w:after="100" w:afterAutospacing="1"/>
    </w:pPr>
    <w:rPr>
      <w:rFonts w:ascii="Times New Roman" w:eastAsia="Times New Roman" w:hAnsi="Times New Roman" w:cs="Times New Roman"/>
      <w:sz w:val="24"/>
      <w:szCs w:val="24"/>
      <w:lang w:val="de-DE" w:eastAsia="de-DE"/>
    </w:rPr>
  </w:style>
  <w:style w:type="character" w:customStyle="1" w:styleId="normaltextrun">
    <w:name w:val="normaltextrun"/>
    <w:basedOn w:val="Absatz-Standardschriftart"/>
    <w:rsid w:val="00032542"/>
  </w:style>
  <w:style w:type="character" w:customStyle="1" w:styleId="eop">
    <w:name w:val="eop"/>
    <w:basedOn w:val="Absatz-Standardschriftart"/>
    <w:rsid w:val="00032542"/>
  </w:style>
  <w:style w:type="character" w:styleId="NichtaufgelsteErwhnung">
    <w:name w:val="Unresolved Mention"/>
    <w:basedOn w:val="Absatz-Standardschriftart"/>
    <w:uiPriority w:val="99"/>
    <w:semiHidden/>
    <w:unhideWhenUsed/>
    <w:rsid w:val="00032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568567">
      <w:bodyDiv w:val="1"/>
      <w:marLeft w:val="0"/>
      <w:marRight w:val="0"/>
      <w:marTop w:val="0"/>
      <w:marBottom w:val="0"/>
      <w:divBdr>
        <w:top w:val="none" w:sz="0" w:space="0" w:color="auto"/>
        <w:left w:val="none" w:sz="0" w:space="0" w:color="auto"/>
        <w:bottom w:val="none" w:sz="0" w:space="0" w:color="auto"/>
        <w:right w:val="none" w:sz="0" w:space="0" w:color="auto"/>
      </w:divBdr>
      <w:divsChild>
        <w:div w:id="1524132874">
          <w:marLeft w:val="-225"/>
          <w:marRight w:val="-225"/>
          <w:marTop w:val="0"/>
          <w:marBottom w:val="0"/>
          <w:divBdr>
            <w:top w:val="none" w:sz="0" w:space="0" w:color="auto"/>
            <w:left w:val="none" w:sz="0" w:space="0" w:color="auto"/>
            <w:bottom w:val="none" w:sz="0" w:space="0" w:color="auto"/>
            <w:right w:val="none" w:sz="0" w:space="0" w:color="auto"/>
          </w:divBdr>
          <w:divsChild>
            <w:div w:id="509295396">
              <w:marLeft w:val="0"/>
              <w:marRight w:val="0"/>
              <w:marTop w:val="0"/>
              <w:marBottom w:val="0"/>
              <w:divBdr>
                <w:top w:val="none" w:sz="0" w:space="0" w:color="auto"/>
                <w:left w:val="none" w:sz="0" w:space="0" w:color="auto"/>
                <w:bottom w:val="none" w:sz="0" w:space="0" w:color="auto"/>
                <w:right w:val="none" w:sz="0" w:space="0" w:color="auto"/>
              </w:divBdr>
              <w:divsChild>
                <w:div w:id="1863205970">
                  <w:marLeft w:val="0"/>
                  <w:marRight w:val="0"/>
                  <w:marTop w:val="0"/>
                  <w:marBottom w:val="150"/>
                  <w:divBdr>
                    <w:top w:val="none" w:sz="0" w:space="0" w:color="auto"/>
                    <w:left w:val="none" w:sz="0" w:space="0" w:color="auto"/>
                    <w:bottom w:val="none" w:sz="0" w:space="0" w:color="auto"/>
                    <w:right w:val="none" w:sz="0" w:space="0" w:color="auto"/>
                  </w:divBdr>
                  <w:divsChild>
                    <w:div w:id="15889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074117">
      <w:bodyDiv w:val="1"/>
      <w:marLeft w:val="0"/>
      <w:marRight w:val="0"/>
      <w:marTop w:val="0"/>
      <w:marBottom w:val="0"/>
      <w:divBdr>
        <w:top w:val="none" w:sz="0" w:space="0" w:color="auto"/>
        <w:left w:val="none" w:sz="0" w:space="0" w:color="auto"/>
        <w:bottom w:val="none" w:sz="0" w:space="0" w:color="auto"/>
        <w:right w:val="none" w:sz="0" w:space="0" w:color="auto"/>
      </w:divBdr>
    </w:div>
    <w:div w:id="900748751">
      <w:bodyDiv w:val="1"/>
      <w:marLeft w:val="0"/>
      <w:marRight w:val="0"/>
      <w:marTop w:val="0"/>
      <w:marBottom w:val="0"/>
      <w:divBdr>
        <w:top w:val="none" w:sz="0" w:space="0" w:color="auto"/>
        <w:left w:val="none" w:sz="0" w:space="0" w:color="auto"/>
        <w:bottom w:val="none" w:sz="0" w:space="0" w:color="auto"/>
        <w:right w:val="none" w:sz="0" w:space="0" w:color="auto"/>
      </w:divBdr>
    </w:div>
    <w:div w:id="1080444977">
      <w:bodyDiv w:val="1"/>
      <w:marLeft w:val="0"/>
      <w:marRight w:val="0"/>
      <w:marTop w:val="0"/>
      <w:marBottom w:val="0"/>
      <w:divBdr>
        <w:top w:val="none" w:sz="0" w:space="0" w:color="auto"/>
        <w:left w:val="none" w:sz="0" w:space="0" w:color="auto"/>
        <w:bottom w:val="none" w:sz="0" w:space="0" w:color="auto"/>
        <w:right w:val="none" w:sz="0" w:space="0" w:color="auto"/>
      </w:divBdr>
    </w:div>
    <w:div w:id="1260678346">
      <w:bodyDiv w:val="1"/>
      <w:marLeft w:val="0"/>
      <w:marRight w:val="0"/>
      <w:marTop w:val="0"/>
      <w:marBottom w:val="0"/>
      <w:divBdr>
        <w:top w:val="none" w:sz="0" w:space="0" w:color="auto"/>
        <w:left w:val="none" w:sz="0" w:space="0" w:color="auto"/>
        <w:bottom w:val="none" w:sz="0" w:space="0" w:color="auto"/>
        <w:right w:val="none" w:sz="0" w:space="0" w:color="auto"/>
      </w:divBdr>
    </w:div>
    <w:div w:id="1548029930">
      <w:bodyDiv w:val="1"/>
      <w:marLeft w:val="0"/>
      <w:marRight w:val="0"/>
      <w:marTop w:val="0"/>
      <w:marBottom w:val="0"/>
      <w:divBdr>
        <w:top w:val="none" w:sz="0" w:space="0" w:color="auto"/>
        <w:left w:val="none" w:sz="0" w:space="0" w:color="auto"/>
        <w:bottom w:val="none" w:sz="0" w:space="0" w:color="auto"/>
        <w:right w:val="none" w:sz="0" w:space="0" w:color="auto"/>
      </w:divBdr>
    </w:div>
    <w:div w:id="1738280390">
      <w:bodyDiv w:val="1"/>
      <w:marLeft w:val="0"/>
      <w:marRight w:val="0"/>
      <w:marTop w:val="0"/>
      <w:marBottom w:val="0"/>
      <w:divBdr>
        <w:top w:val="none" w:sz="0" w:space="0" w:color="auto"/>
        <w:left w:val="none" w:sz="0" w:space="0" w:color="auto"/>
        <w:bottom w:val="none" w:sz="0" w:space="0" w:color="auto"/>
        <w:right w:val="none" w:sz="0" w:space="0" w:color="auto"/>
      </w:divBdr>
    </w:div>
    <w:div w:id="1837182914">
      <w:bodyDiv w:val="1"/>
      <w:marLeft w:val="0"/>
      <w:marRight w:val="0"/>
      <w:marTop w:val="0"/>
      <w:marBottom w:val="0"/>
      <w:divBdr>
        <w:top w:val="none" w:sz="0" w:space="0" w:color="auto"/>
        <w:left w:val="none" w:sz="0" w:space="0" w:color="auto"/>
        <w:bottom w:val="none" w:sz="0" w:space="0" w:color="auto"/>
        <w:right w:val="none" w:sz="0" w:space="0" w:color="auto"/>
      </w:divBdr>
    </w:div>
    <w:div w:id="1841962118">
      <w:bodyDiv w:val="1"/>
      <w:marLeft w:val="0"/>
      <w:marRight w:val="0"/>
      <w:marTop w:val="0"/>
      <w:marBottom w:val="0"/>
      <w:divBdr>
        <w:top w:val="none" w:sz="0" w:space="0" w:color="auto"/>
        <w:left w:val="none" w:sz="0" w:space="0" w:color="auto"/>
        <w:bottom w:val="none" w:sz="0" w:space="0" w:color="auto"/>
        <w:right w:val="none" w:sz="0" w:space="0" w:color="auto"/>
      </w:divBdr>
    </w:div>
    <w:div w:id="1866165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18/08/relationships/commentsExtensible" Target="commentsExtensible.xml"/><Relationship Id="rId26" Type="http://schemas.openxmlformats.org/officeDocument/2006/relationships/image" Target="media/image11.png"/><Relationship Id="rId21" Type="http://schemas.openxmlformats.org/officeDocument/2006/relationships/image" Target="media/image6.jpeg"/><Relationship Id="rId34" Type="http://schemas.openxmlformats.org/officeDocument/2006/relationships/hyperlink" Target="mailto:marketing@alape.com" TargetMode="External"/><Relationship Id="rId7" Type="http://schemas.openxmlformats.org/officeDocument/2006/relationships/settings" Target="settings.xml"/><Relationship Id="rId12" Type="http://schemas.openxmlformats.org/officeDocument/2006/relationships/image" Target="cid:image001.png@01D748A4.4606B4C0" TargetMode="External"/><Relationship Id="rId17" Type="http://schemas.microsoft.com/office/2016/09/relationships/commentsIds" Target="commentsIds.xml"/><Relationship Id="rId25" Type="http://schemas.openxmlformats.org/officeDocument/2006/relationships/image" Target="media/image10.png"/><Relationship Id="rId33" Type="http://schemas.openxmlformats.org/officeDocument/2006/relationships/hyperlink" Target="mailto:alape@gesk.berlin" TargetMode="Externa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hyperlink" Target="https://www.alape.com/"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image" Target="media/image8.jpeg"/><Relationship Id="rId28" Type="http://schemas.openxmlformats.org/officeDocument/2006/relationships/image" Target="media/image13.jpeg"/><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svg"/><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EFDBFEF9FBCB4980074FB46AC99002" ma:contentTypeVersion="16" ma:contentTypeDescription="Create a new document." ma:contentTypeScope="" ma:versionID="afee55cd4a9375727afefb8e59d2d6fc">
  <xsd:schema xmlns:xsd="http://www.w3.org/2001/XMLSchema" xmlns:xs="http://www.w3.org/2001/XMLSchema" xmlns:p="http://schemas.microsoft.com/office/2006/metadata/properties" xmlns:ns2="d9d89413-d0db-496c-a570-fcd19c8eacfe" xmlns:ns3="2b6cbe70-0c33-48c9-8214-7f84aa4386b5" targetNamespace="http://schemas.microsoft.com/office/2006/metadata/properties" ma:root="true" ma:fieldsID="b154b97ea2d931dfde2684d4c8e261b5" ns2:_="" ns3:_="">
    <xsd:import namespace="d9d89413-d0db-496c-a570-fcd19c8eacfe"/>
    <xsd:import namespace="2b6cbe70-0c33-48c9-8214-7f84aa4386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d89413-d0db-496c-a570-fcd19c8ea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32716f-e644-4490-80ed-d0744062505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6cbe70-0c33-48c9-8214-7f84aa4386b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406fa19-a254-4636-b82e-e8157df3be69}" ma:internalName="TaxCatchAll" ma:showField="CatchAllData" ma:web="2b6cbe70-0c33-48c9-8214-7f84aa438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d89413-d0db-496c-a570-fcd19c8eacfe">
      <Terms xmlns="http://schemas.microsoft.com/office/infopath/2007/PartnerControls"/>
    </lcf76f155ced4ddcb4097134ff3c332f>
    <TaxCatchAll xmlns="2b6cbe70-0c33-48c9-8214-7f84aa4386b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15CDE-9F4B-48DC-8348-97B53473A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d89413-d0db-496c-a570-fcd19c8eacfe"/>
    <ds:schemaRef ds:uri="2b6cbe70-0c33-48c9-8214-7f84aa438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051599-07F8-404A-99A7-ED74D66E5DF7}">
  <ds:schemaRefs>
    <ds:schemaRef ds:uri="http://schemas.microsoft.com/sharepoint/v3/contenttype/forms"/>
  </ds:schemaRefs>
</ds:datastoreItem>
</file>

<file path=customXml/itemProps3.xml><?xml version="1.0" encoding="utf-8"?>
<ds:datastoreItem xmlns:ds="http://schemas.openxmlformats.org/officeDocument/2006/customXml" ds:itemID="{377380A0-4F6E-4351-A953-C503B0159D8F}">
  <ds:schemaRefs>
    <ds:schemaRef ds:uri="http://schemas.microsoft.com/office/2006/metadata/properties"/>
    <ds:schemaRef ds:uri="http://schemas.microsoft.com/office/infopath/2007/PartnerControls"/>
    <ds:schemaRef ds:uri="d9d89413-d0db-496c-a570-fcd19c8eacfe"/>
    <ds:schemaRef ds:uri="2b6cbe70-0c33-48c9-8214-7f84aa4386b5"/>
  </ds:schemaRefs>
</ds:datastoreItem>
</file>

<file path=customXml/itemProps4.xml><?xml version="1.0" encoding="utf-8"?>
<ds:datastoreItem xmlns:ds="http://schemas.openxmlformats.org/officeDocument/2006/customXml" ds:itemID="{BC2ACB5C-FD34-C54A-9F2F-B1175F9378D0}">
  <ds:schemaRefs>
    <ds:schemaRef ds:uri="http://schemas.openxmlformats.org/officeDocument/2006/bibliography"/>
  </ds:schemaRefs>
</ds:datastoreItem>
</file>

<file path=docMetadata/LabelInfo.xml><?xml version="1.0" encoding="utf-8"?>
<clbl:labelList xmlns:clbl="http://schemas.microsoft.com/office/2020/mipLabelMetadata">
  <clbl:label id="{72f46fc9-b57d-4030-936a-1f3c4e6b7779}" enabled="0" method="" siteId="{72f46fc9-b57d-4030-936a-1f3c4e6b777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6351</Characters>
  <Application>Microsoft Office Word</Application>
  <DocSecurity>0</DocSecurity>
  <Lines>52</Lines>
  <Paragraphs>14</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Universidad Politécnica de Valencia</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 Moya</dc:creator>
  <dc:description/>
  <cp:lastModifiedBy>Josephin Griese</cp:lastModifiedBy>
  <cp:revision>3</cp:revision>
  <cp:lastPrinted>2024-01-09T17:54:00Z</cp:lastPrinted>
  <dcterms:created xsi:type="dcterms:W3CDTF">2024-04-25T19:01:00Z</dcterms:created>
  <dcterms:modified xsi:type="dcterms:W3CDTF">2024-11-14T17:50:00Z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0x01010051EFDBFEF9FBCB4980074FB46AC99002</vt:lpwstr>
  </property>
  <property fmtid="{D5CDD505-2E9C-101B-9397-08002B2CF9AE}" pid="9" name="MediaServiceImageTags">
    <vt:lpwstr/>
  </property>
</Properties>
</file>